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E50" w:rsidRDefault="00EE6E50" w:rsidP="00EE6E50">
      <w:pPr>
        <w:widowControl w:val="0"/>
        <w:autoSpaceDE w:val="0"/>
        <w:autoSpaceDN w:val="0"/>
        <w:adjustRightInd w:val="0"/>
        <w:spacing w:after="0" w:line="420" w:lineRule="atLeast"/>
        <w:ind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Опубликована в 2006 году ЛОР конференция ЮФО (Лоо)</w:t>
      </w:r>
    </w:p>
    <w:p w:rsidR="00EE6E50" w:rsidRDefault="00EE6E50" w:rsidP="00EE6E50">
      <w:pPr>
        <w:widowControl w:val="0"/>
        <w:autoSpaceDE w:val="0"/>
        <w:autoSpaceDN w:val="0"/>
        <w:adjustRightInd w:val="0"/>
        <w:spacing w:after="0" w:line="420" w:lineRule="atLeast"/>
        <w:ind w:firstLine="540"/>
        <w:jc w:val="both"/>
        <w:rPr>
          <w:rFonts w:ascii="Arial" w:hAnsi="Arial" w:cs="Arial"/>
          <w:b/>
          <w:bCs/>
          <w:lang w:val="en-US"/>
        </w:rPr>
      </w:pPr>
      <w:proofErr w:type="gramStart"/>
      <w:r>
        <w:rPr>
          <w:rFonts w:ascii="Arial" w:hAnsi="Arial" w:cs="Arial"/>
          <w:b/>
          <w:bCs/>
          <w:lang w:val="en-US"/>
        </w:rPr>
        <w:t>Трансназальный и трансканаликулярный варианты операции лазерной дакриоцисториностомии.</w:t>
      </w:r>
      <w:proofErr w:type="gramEnd"/>
    </w:p>
    <w:p w:rsidR="00EE6E50" w:rsidRDefault="00EE6E50" w:rsidP="00EE6E50">
      <w:pPr>
        <w:widowControl w:val="0"/>
        <w:autoSpaceDE w:val="0"/>
        <w:autoSpaceDN w:val="0"/>
        <w:adjustRightInd w:val="0"/>
        <w:spacing w:after="0" w:line="420" w:lineRule="atLeast"/>
        <w:ind w:firstLine="540"/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Д.В. Помухин, В.И.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>Кузнецов, Ю.В.</w:t>
      </w:r>
      <w:proofErr w:type="gramEnd"/>
      <w:r>
        <w:rPr>
          <w:rFonts w:ascii="Arial" w:hAnsi="Arial" w:cs="Arial"/>
          <w:lang w:val="en-US"/>
        </w:rPr>
        <w:t xml:space="preserve"> Тюкин.</w:t>
      </w:r>
    </w:p>
    <w:p w:rsidR="00EE6E50" w:rsidRDefault="00EE6E50" w:rsidP="00EE6E50">
      <w:pPr>
        <w:widowControl w:val="0"/>
        <w:autoSpaceDE w:val="0"/>
        <w:autoSpaceDN w:val="0"/>
        <w:adjustRightInd w:val="0"/>
        <w:spacing w:after="0" w:line="420" w:lineRule="atLeast"/>
        <w:ind w:firstLine="540"/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НУЗ «Дорожная клиническая больница на ст.</w:t>
      </w:r>
      <w:proofErr w:type="gramEnd"/>
      <w:r>
        <w:rPr>
          <w:rFonts w:ascii="Arial" w:hAnsi="Arial" w:cs="Arial"/>
          <w:lang w:val="en-US"/>
        </w:rPr>
        <w:t xml:space="preserve"> Ростов-Главный ОАО «РЖД» (главный врач – Нахрацкая О.И.)</w:t>
      </w:r>
    </w:p>
    <w:p w:rsidR="00EE6E50" w:rsidRDefault="00EE6E50" w:rsidP="00EE6E50">
      <w:pPr>
        <w:widowControl w:val="0"/>
        <w:autoSpaceDE w:val="0"/>
        <w:autoSpaceDN w:val="0"/>
        <w:adjustRightInd w:val="0"/>
        <w:spacing w:after="0" w:line="420" w:lineRule="atLeast"/>
        <w:ind w:firstLine="540"/>
        <w:jc w:val="both"/>
        <w:rPr>
          <w:rFonts w:ascii="Arial" w:hAnsi="Arial" w:cs="Arial"/>
          <w:i/>
          <w:iCs/>
          <w:lang w:val="en-US"/>
        </w:rPr>
      </w:pPr>
      <w:proofErr w:type="gramStart"/>
      <w:r>
        <w:rPr>
          <w:rFonts w:ascii="Arial" w:hAnsi="Arial" w:cs="Arial"/>
          <w:i/>
          <w:iCs/>
          <w:lang w:val="en-US"/>
        </w:rPr>
        <w:t>Материалы II научно-практической конференции оториноларингологов Южного федерального округа.</w:t>
      </w:r>
      <w:proofErr w:type="gramEnd"/>
      <w:r>
        <w:rPr>
          <w:rFonts w:ascii="Arial" w:hAnsi="Arial" w:cs="Arial"/>
          <w:i/>
          <w:iCs/>
          <w:lang w:val="en-US"/>
        </w:rPr>
        <w:t xml:space="preserve"> Сочи 2006г. </w:t>
      </w:r>
    </w:p>
    <w:p w:rsidR="00EE6E50" w:rsidRDefault="00EE6E50" w:rsidP="00EE6E50">
      <w:pPr>
        <w:widowControl w:val="0"/>
        <w:autoSpaceDE w:val="0"/>
        <w:autoSpaceDN w:val="0"/>
        <w:adjustRightInd w:val="0"/>
        <w:spacing w:after="0" w:line="420" w:lineRule="atLeast"/>
        <w:ind w:firstLine="540"/>
        <w:jc w:val="both"/>
        <w:rPr>
          <w:rFonts w:ascii="Arial" w:hAnsi="Arial" w:cs="Arial"/>
          <w:lang w:val="en-US"/>
        </w:rPr>
      </w:pPr>
    </w:p>
    <w:p w:rsidR="00EE6E50" w:rsidRDefault="00EE6E50" w:rsidP="00EE6E50">
      <w:pPr>
        <w:widowControl w:val="0"/>
        <w:autoSpaceDE w:val="0"/>
        <w:autoSpaceDN w:val="0"/>
        <w:adjustRightInd w:val="0"/>
        <w:spacing w:after="0" w:line="420" w:lineRule="atLeast"/>
        <w:ind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Проблема нарушения функции слёзоотводящих путей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остаётся </w:t>
      </w:r>
      <w:proofErr w:type="gramStart"/>
      <w:r>
        <w:rPr>
          <w:rFonts w:ascii="Arial" w:hAnsi="Arial" w:cs="Arial"/>
          <w:lang w:val="en-US"/>
        </w:rPr>
        <w:t>актуальной  до</w:t>
      </w:r>
      <w:proofErr w:type="gramEnd"/>
      <w:r>
        <w:rPr>
          <w:rFonts w:ascii="Arial" w:hAnsi="Arial" w:cs="Arial"/>
          <w:lang w:val="en-US"/>
        </w:rPr>
        <w:t xml:space="preserve"> настоящего времени. </w:t>
      </w:r>
      <w:proofErr w:type="gramStart"/>
      <w:r>
        <w:rPr>
          <w:rFonts w:ascii="Arial" w:hAnsi="Arial" w:cs="Arial"/>
          <w:lang w:val="en-US"/>
        </w:rPr>
        <w:t>Высока частота встречаемости данной патологии - 6-25% среди всей патологи органов зрения [1].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>Упорное слёзотечение (эпифора), возникающее при дакриоцистите и стенозе слёзно-носового протока, вызывает ряд неприятных ощущений в виде затуманивания зрения, необходимости постоянно осушать глаза, что ухудшает качество жизни пациентов.</w:t>
      </w:r>
      <w:proofErr w:type="gramEnd"/>
      <w:r>
        <w:rPr>
          <w:rFonts w:ascii="Arial" w:hAnsi="Arial" w:cs="Arial"/>
          <w:lang w:val="en-US"/>
        </w:rPr>
        <w:t xml:space="preserve"> Выделение экссудата в конъюнктивальный мешок при гнойном дакриоцистите может привести к тяжёлому поражению глаза (хронический бактериальный конъюнктивит, язва роговицы, абсцесс слёзного мешка, кожные фистулы, в литературе описаны </w:t>
      </w:r>
      <w:proofErr w:type="gramStart"/>
      <w:r>
        <w:rPr>
          <w:rFonts w:ascii="Arial" w:hAnsi="Arial" w:cs="Arial"/>
          <w:lang w:val="en-US"/>
        </w:rPr>
        <w:t>случаи  тяжёлых</w:t>
      </w:r>
      <w:proofErr w:type="gramEnd"/>
      <w:r>
        <w:rPr>
          <w:rFonts w:ascii="Arial" w:hAnsi="Arial" w:cs="Arial"/>
          <w:lang w:val="en-US"/>
        </w:rPr>
        <w:t xml:space="preserve"> осложнений в виде флегмоны орбиты с последующей потерей зрения, менингита) [5].  </w:t>
      </w:r>
      <w:proofErr w:type="gramStart"/>
      <w:r>
        <w:rPr>
          <w:rFonts w:ascii="Arial" w:hAnsi="Arial" w:cs="Arial"/>
          <w:lang w:val="en-US"/>
        </w:rPr>
        <w:t>Постоянное слезотечение, «плачущие глаза» - эстетический недостаток, лишающий пациента былой привлекательности.</w:t>
      </w:r>
      <w:proofErr w:type="gramEnd"/>
      <w:r>
        <w:rPr>
          <w:rFonts w:ascii="Arial" w:hAnsi="Arial" w:cs="Arial"/>
          <w:lang w:val="en-US"/>
        </w:rPr>
        <w:t xml:space="preserve"> Лицам, страдающим эпифорой, в целях обеспечения безопасности движения противопоказана работа на железнодорожном транспорте по 1 - 6 </w:t>
      </w:r>
      <w:proofErr w:type="gramStart"/>
      <w:r>
        <w:rPr>
          <w:rFonts w:ascii="Arial" w:hAnsi="Arial" w:cs="Arial"/>
          <w:lang w:val="en-US"/>
        </w:rPr>
        <w:t>категориям  согласно</w:t>
      </w:r>
      <w:proofErr w:type="gramEnd"/>
      <w:r>
        <w:rPr>
          <w:rFonts w:ascii="Arial" w:hAnsi="Arial" w:cs="Arial"/>
          <w:lang w:val="en-US"/>
        </w:rPr>
        <w:t xml:space="preserve"> ведомственному приказу №796 от 19.12.2005г. </w:t>
      </w:r>
    </w:p>
    <w:p w:rsidR="00EE6E50" w:rsidRDefault="00EE6E50" w:rsidP="00EE6E50">
      <w:pPr>
        <w:widowControl w:val="0"/>
        <w:autoSpaceDE w:val="0"/>
        <w:autoSpaceDN w:val="0"/>
        <w:adjustRightInd w:val="0"/>
        <w:spacing w:after="0" w:line="420" w:lineRule="atLeast"/>
        <w:ind w:firstLine="540"/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Способ хирургического лечения дакриоцистита итраназальным доступом был предложен G. W. Caldwell в 1893 году.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 xml:space="preserve">К сожалению, до сих пор среди офтальмологов нередко встречается скептическое отношение к интраназальному доступу, якобы он имеет единственное преимущество – </w:t>
      </w:r>
      <w:r>
        <w:rPr>
          <w:rFonts w:ascii="Arial" w:hAnsi="Arial" w:cs="Arial"/>
          <w:lang w:val="en-US"/>
        </w:rPr>
        <w:lastRenderedPageBreak/>
        <w:t>косметичность.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>Однако хороший косметический эффект немаловажен, так как женщины болеют дакриоциститом в 8-10 раз чаще мужчин.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>По убеждению скептиков внутриносовые дакриоцисториностомии не обеспечивают стойкого эффекта, сложны и имеют ограниченное применение.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>Разработка Toti в 1904 году наружной дакриоцисториностомии на долгие годы затмила по популярности внутриносовые операции, предложенные G.W. Caldwell (1893) и West (1913).</w:t>
      </w:r>
      <w:proofErr w:type="gramEnd"/>
      <w:r>
        <w:rPr>
          <w:rFonts w:ascii="Arial" w:hAnsi="Arial" w:cs="Arial"/>
          <w:lang w:val="en-US"/>
        </w:rPr>
        <w:t xml:space="preserve">  </w:t>
      </w:r>
      <w:proofErr w:type="gramStart"/>
      <w:r>
        <w:rPr>
          <w:rFonts w:ascii="Arial" w:hAnsi="Arial" w:cs="Arial"/>
          <w:lang w:val="en-US"/>
        </w:rPr>
        <w:t>Наружные операции оказались более легкими технически.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>Они обеспечивали лучший обзор небольшого операционного поля, необходимость в подготовительных операциях в носу отсуствовала, оперировать мог врач, не владевший специальной ринологической техникой [10].</w:t>
      </w:r>
      <w:proofErr w:type="gramEnd"/>
      <w:r>
        <w:rPr>
          <w:rFonts w:ascii="Arial" w:hAnsi="Arial" w:cs="Arial"/>
          <w:lang w:val="en-US"/>
        </w:rPr>
        <w:t xml:space="preserve"> </w:t>
      </w:r>
    </w:p>
    <w:p w:rsidR="00EE6E50" w:rsidRDefault="00EE6E50" w:rsidP="00EE6E50">
      <w:pPr>
        <w:widowControl w:val="0"/>
        <w:autoSpaceDE w:val="0"/>
        <w:autoSpaceDN w:val="0"/>
        <w:adjustRightInd w:val="0"/>
        <w:spacing w:after="0" w:line="460" w:lineRule="atLeast"/>
        <w:ind w:firstLine="540"/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Однако операции с наружным доступом нередко сопровождаются образованием кожных рубцов и пятен, рубцового эпикантуса, кожной фистулы, которые являются результатом диссекции тканей и воспаления, хирургической травмой и увеличением времени послеоперационного восстановления, послеоперационной болью в области лица.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>Отсутствие ринологического контроля за состоянием стомы повышает риск его повторного закрытия.</w:t>
      </w:r>
      <w:proofErr w:type="gramEnd"/>
      <w:r>
        <w:rPr>
          <w:rFonts w:ascii="Arial" w:hAnsi="Arial" w:cs="Arial"/>
          <w:lang w:val="en-US"/>
        </w:rPr>
        <w:t xml:space="preserve">  </w:t>
      </w:r>
      <w:proofErr w:type="gramStart"/>
      <w:r>
        <w:rPr>
          <w:rFonts w:ascii="Arial" w:hAnsi="Arial" w:cs="Arial"/>
          <w:lang w:val="en-US"/>
        </w:rPr>
        <w:t>Во время наружной операции возможно позиционирование стомы мешка не на латеральную стенку полости носа, а в решётчатые клетки.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>Имеется риск травмирования нежного аппарата слёзных канальцев [6].</w:t>
      </w:r>
      <w:proofErr w:type="gramEnd"/>
      <w:r>
        <w:rPr>
          <w:rFonts w:ascii="Arial" w:hAnsi="Arial" w:cs="Arial"/>
          <w:lang w:val="en-US"/>
        </w:rPr>
        <w:t xml:space="preserve">  </w:t>
      </w:r>
    </w:p>
    <w:p w:rsidR="00EE6E50" w:rsidRDefault="00EE6E50" w:rsidP="00EE6E50">
      <w:pPr>
        <w:widowControl w:val="0"/>
        <w:autoSpaceDE w:val="0"/>
        <w:autoSpaceDN w:val="0"/>
        <w:adjustRightInd w:val="0"/>
        <w:spacing w:after="0" w:line="460" w:lineRule="atLeast"/>
        <w:ind w:firstLine="540"/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Развитие риномикроэндоскопической техники открыло новые возможности в ринологии, и в дакриологии.</w:t>
      </w:r>
      <w:proofErr w:type="gramEnd"/>
      <w:r>
        <w:rPr>
          <w:rFonts w:ascii="Arial" w:hAnsi="Arial" w:cs="Arial"/>
          <w:lang w:val="en-US"/>
        </w:rPr>
        <w:t xml:space="preserve"> Плодотворная совместная работа по развитию эндоскопической техники между врачами О. Клейнзассером, К. Мессерклингером, </w:t>
      </w:r>
      <w:proofErr w:type="gramStart"/>
      <w:r>
        <w:rPr>
          <w:rFonts w:ascii="Arial" w:hAnsi="Arial" w:cs="Arial"/>
          <w:lang w:val="en-US"/>
        </w:rPr>
        <w:t>физиком  Х.Х</w:t>
      </w:r>
      <w:proofErr w:type="gramEnd"/>
      <w:r>
        <w:rPr>
          <w:rFonts w:ascii="Arial" w:hAnsi="Arial" w:cs="Arial"/>
          <w:lang w:val="en-US"/>
        </w:rPr>
        <w:t xml:space="preserve">. Хопкинсом </w:t>
      </w:r>
      <w:proofErr w:type="gramStart"/>
      <w:r>
        <w:rPr>
          <w:rFonts w:ascii="Arial" w:hAnsi="Arial" w:cs="Arial"/>
          <w:lang w:val="en-US"/>
        </w:rPr>
        <w:t>воплотилась  в</w:t>
      </w:r>
      <w:proofErr w:type="gramEnd"/>
      <w:r>
        <w:rPr>
          <w:rFonts w:ascii="Arial" w:hAnsi="Arial" w:cs="Arial"/>
          <w:lang w:val="en-US"/>
        </w:rPr>
        <w:t xml:space="preserve"> действительность благодаря великолепному ремесленному мастерству К. Шторца. Идея физика Хопкинса о проведении света к </w:t>
      </w:r>
      <w:proofErr w:type="gramStart"/>
      <w:r>
        <w:rPr>
          <w:rFonts w:ascii="Arial" w:hAnsi="Arial" w:cs="Arial"/>
          <w:lang w:val="en-US"/>
        </w:rPr>
        <w:t>объекту  при</w:t>
      </w:r>
      <w:proofErr w:type="gramEnd"/>
      <w:r>
        <w:rPr>
          <w:rFonts w:ascii="Arial" w:hAnsi="Arial" w:cs="Arial"/>
          <w:lang w:val="en-US"/>
        </w:rPr>
        <w:t xml:space="preserve"> помощи световых волокон в сетржне и дальнейшее распределение световых волн линзами получила практическое воплощение на производстве Шторца. </w:t>
      </w:r>
      <w:proofErr w:type="gramStart"/>
      <w:r>
        <w:rPr>
          <w:rFonts w:ascii="Arial" w:hAnsi="Arial" w:cs="Arial"/>
          <w:lang w:val="en-US"/>
        </w:rPr>
        <w:t>В настоящее время эндоскопическая дакриоцисториностомия стала одной из самых востребованных и благодарных операций в ринохирургии.</w:t>
      </w:r>
      <w:proofErr w:type="gramEnd"/>
      <w:r>
        <w:rPr>
          <w:rFonts w:ascii="Arial" w:hAnsi="Arial" w:cs="Arial"/>
          <w:lang w:val="en-US"/>
        </w:rPr>
        <w:t xml:space="preserve"> </w:t>
      </w:r>
    </w:p>
    <w:p w:rsidR="00EE6E50" w:rsidRDefault="00EE6E50" w:rsidP="00EE6E50">
      <w:pPr>
        <w:widowControl w:val="0"/>
        <w:autoSpaceDE w:val="0"/>
        <w:autoSpaceDN w:val="0"/>
        <w:adjustRightInd w:val="0"/>
        <w:spacing w:after="0" w:line="420" w:lineRule="atLeast"/>
        <w:ind w:firstLine="540"/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Применение хирургических лазеров для формирования дакриоцисториностомы позволило облегчить ряд этапов операции.</w:t>
      </w:r>
      <w:proofErr w:type="gramEnd"/>
      <w:r>
        <w:rPr>
          <w:rFonts w:ascii="Arial" w:hAnsi="Arial" w:cs="Arial"/>
          <w:lang w:val="en-US"/>
        </w:rPr>
        <w:t xml:space="preserve">  В 1992 году М. Кулль, Л. Шлоттер (Эстония) предложили технику «трёхлазерной</w:t>
      </w:r>
      <w:proofErr w:type="gramStart"/>
      <w:r>
        <w:rPr>
          <w:rFonts w:ascii="Arial" w:hAnsi="Arial" w:cs="Arial"/>
          <w:lang w:val="en-US"/>
        </w:rPr>
        <w:t>»  дакриоцисториностомии</w:t>
      </w:r>
      <w:proofErr w:type="gramEnd"/>
      <w:r>
        <w:rPr>
          <w:rFonts w:ascii="Arial" w:hAnsi="Arial" w:cs="Arial"/>
          <w:lang w:val="en-US"/>
        </w:rPr>
        <w:t xml:space="preserve">. Через слёзную точку в слёзный мешок вводилось волокно гелий-неонового лазера для диафаноскопического обнаружения </w:t>
      </w:r>
      <w:proofErr w:type="gramStart"/>
      <w:r>
        <w:rPr>
          <w:rFonts w:ascii="Arial" w:hAnsi="Arial" w:cs="Arial"/>
          <w:lang w:val="en-US"/>
        </w:rPr>
        <w:t>проекции  мешка</w:t>
      </w:r>
      <w:proofErr w:type="gramEnd"/>
      <w:r>
        <w:rPr>
          <w:rFonts w:ascii="Arial" w:hAnsi="Arial" w:cs="Arial"/>
          <w:lang w:val="en-US"/>
        </w:rPr>
        <w:t xml:space="preserve"> на латеральной стенке полости носа.  С помощью Nd</w:t>
      </w:r>
      <w:proofErr w:type="gramStart"/>
      <w:r>
        <w:rPr>
          <w:rFonts w:ascii="Arial" w:hAnsi="Arial" w:cs="Arial"/>
          <w:lang w:val="en-US"/>
        </w:rPr>
        <w:t>:YAG</w:t>
      </w:r>
      <w:proofErr w:type="gramEnd"/>
      <w:r>
        <w:rPr>
          <w:rFonts w:ascii="Arial" w:hAnsi="Arial" w:cs="Arial"/>
          <w:lang w:val="en-US"/>
        </w:rPr>
        <w:t xml:space="preserve"> лазера удаляли слизистую полости носа в зоне максимальной трансиллюминации медиальной стенки слёзного мешка. </w:t>
      </w:r>
      <w:proofErr w:type="gramStart"/>
      <w:r>
        <w:rPr>
          <w:rFonts w:ascii="Arial" w:hAnsi="Arial" w:cs="Arial"/>
          <w:lang w:val="en-US"/>
        </w:rPr>
        <w:t>Костный массив удаляли эксимерным лазером (XeCi, 308 nm), фенистрируя слёзную кость.</w:t>
      </w:r>
      <w:proofErr w:type="gramEnd"/>
      <w:r>
        <w:rPr>
          <w:rFonts w:ascii="Arial" w:hAnsi="Arial" w:cs="Arial"/>
          <w:lang w:val="en-US"/>
        </w:rPr>
        <w:t xml:space="preserve"> Стенку слёзного мешка удаляли Nd</w:t>
      </w:r>
      <w:proofErr w:type="gramStart"/>
      <w:r>
        <w:rPr>
          <w:rFonts w:ascii="Arial" w:hAnsi="Arial" w:cs="Arial"/>
          <w:lang w:val="en-US"/>
        </w:rPr>
        <w:t>:YAG</w:t>
      </w:r>
      <w:proofErr w:type="gramEnd"/>
      <w:r>
        <w:rPr>
          <w:rFonts w:ascii="Arial" w:hAnsi="Arial" w:cs="Arial"/>
          <w:lang w:val="en-US"/>
        </w:rPr>
        <w:t xml:space="preserve"> лазером [8]. </w:t>
      </w:r>
    </w:p>
    <w:p w:rsidR="00EE6E50" w:rsidRDefault="00EE6E50" w:rsidP="00EE6E50">
      <w:pPr>
        <w:widowControl w:val="0"/>
        <w:autoSpaceDE w:val="0"/>
        <w:autoSpaceDN w:val="0"/>
        <w:adjustRightInd w:val="0"/>
        <w:spacing w:after="0" w:line="420" w:lineRule="atLeast"/>
        <w:ind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Подробно техника и преимущества использования Nd</w:t>
      </w:r>
      <w:proofErr w:type="gramStart"/>
      <w:r>
        <w:rPr>
          <w:rFonts w:ascii="Arial" w:hAnsi="Arial" w:cs="Arial"/>
          <w:lang w:val="en-US"/>
        </w:rPr>
        <w:t>:YAG</w:t>
      </w:r>
      <w:proofErr w:type="gramEnd"/>
      <w:r>
        <w:rPr>
          <w:rFonts w:ascii="Arial" w:hAnsi="Arial" w:cs="Arial"/>
          <w:lang w:val="en-US"/>
        </w:rPr>
        <w:t xml:space="preserve"> лазера при интраназальном доступе к слёзному мешку описаны Ф.В. </w:t>
      </w:r>
      <w:proofErr w:type="gramStart"/>
      <w:r>
        <w:rPr>
          <w:rFonts w:ascii="Arial" w:hAnsi="Arial" w:cs="Arial"/>
          <w:lang w:val="en-US"/>
        </w:rPr>
        <w:t>Семёновым [9].</w:t>
      </w:r>
      <w:proofErr w:type="gramEnd"/>
      <w:r>
        <w:rPr>
          <w:rFonts w:ascii="Arial" w:hAnsi="Arial" w:cs="Arial"/>
          <w:lang w:val="en-US"/>
        </w:rPr>
        <w:t xml:space="preserve"> </w:t>
      </w:r>
    </w:p>
    <w:p w:rsidR="00EE6E50" w:rsidRDefault="00EE6E50" w:rsidP="00EE6E50">
      <w:pPr>
        <w:widowControl w:val="0"/>
        <w:autoSpaceDE w:val="0"/>
        <w:autoSpaceDN w:val="0"/>
        <w:adjustRightInd w:val="0"/>
        <w:spacing w:after="0" w:line="420" w:lineRule="atLeast"/>
        <w:ind w:firstLine="540"/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Применяемая нами современная хирургическая диодная лазерная установка CERALAS D50 (длина волны 980 нм) может использоваться на всех этапах операции лазерной трансназальной дакриоцисториностомии.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>Т.о. благодаря прогрессу медицинской техники, на современном этапе необходимость в «трёхлазерной» технике вмешательства отпадает.</w:t>
      </w:r>
      <w:proofErr w:type="gramEnd"/>
    </w:p>
    <w:p w:rsidR="00EE6E50" w:rsidRDefault="00EE6E50" w:rsidP="00EE6E50">
      <w:pPr>
        <w:widowControl w:val="0"/>
        <w:autoSpaceDE w:val="0"/>
        <w:autoSpaceDN w:val="0"/>
        <w:adjustRightInd w:val="0"/>
        <w:spacing w:after="0" w:line="420" w:lineRule="atLeast"/>
        <w:ind w:firstLine="540"/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Большинство способов интраназальной дакриоцисториностомии базируются на концепции создания широкого сообщения между полостью носа и слёзного мешка.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>Классическим требованием   к размерам стомы по мнению академика М.И.Авербаха (1927) считались размеры костного отверстия не менее 1,5 см по вертикали и 1 см по горизонтали.</w:t>
      </w:r>
      <w:proofErr w:type="gramEnd"/>
      <w:r>
        <w:rPr>
          <w:rFonts w:ascii="Arial" w:hAnsi="Arial" w:cs="Arial"/>
          <w:lang w:val="en-US"/>
        </w:rPr>
        <w:t xml:space="preserve"> Однако практический опыт свидетельствует, что отверстия больших размеров, повышая степень операционной травмы, не </w:t>
      </w:r>
      <w:proofErr w:type="gramStart"/>
      <w:r>
        <w:rPr>
          <w:rFonts w:ascii="Arial" w:hAnsi="Arial" w:cs="Arial"/>
          <w:lang w:val="en-US"/>
        </w:rPr>
        <w:t>увеличивают  эффективность</w:t>
      </w:r>
      <w:proofErr w:type="gramEnd"/>
      <w:r>
        <w:rPr>
          <w:rFonts w:ascii="Arial" w:hAnsi="Arial" w:cs="Arial"/>
          <w:lang w:val="en-US"/>
        </w:rPr>
        <w:t xml:space="preserve"> вмешательства, и после операции значительно сокращаются в размере до нескольких миллиметров  при длительных сроках наблюдения за больными [10].  </w:t>
      </w:r>
    </w:p>
    <w:p w:rsidR="00EE6E50" w:rsidRDefault="00EE6E50" w:rsidP="00EE6E50">
      <w:pPr>
        <w:widowControl w:val="0"/>
        <w:autoSpaceDE w:val="0"/>
        <w:autoSpaceDN w:val="0"/>
        <w:adjustRightInd w:val="0"/>
        <w:spacing w:after="0" w:line="420" w:lineRule="atLeast"/>
        <w:ind w:firstLine="540"/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Концепция трансканаликулярной лазерной дакриоцисториностомии базируется на создании неширокого сообщения между полостью носа и слёзным мешком антеградным путём.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>Общеизвестно, какие затруднения испытывают хирургии, когда стоит задача пластического закрытия фарингеальных, жёлчных или иных, рецидивирующих свищевых ходов, омываемых биологическими жидкостями.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>Поэтому небольшие дакриоцисториностомы, сформированные трансканаликулярно лазером, начав функционировать, адекватно выполняют слёзоотводящую функцию в большинстве случаев по данным литературы [12].</w:t>
      </w:r>
      <w:proofErr w:type="gramEnd"/>
      <w:r>
        <w:rPr>
          <w:rFonts w:ascii="Arial" w:hAnsi="Arial" w:cs="Arial"/>
          <w:lang w:val="en-US"/>
        </w:rPr>
        <w:t xml:space="preserve"> </w:t>
      </w:r>
    </w:p>
    <w:p w:rsidR="00EE6E50" w:rsidRDefault="00EE6E50" w:rsidP="00EE6E50">
      <w:pPr>
        <w:widowControl w:val="0"/>
        <w:autoSpaceDE w:val="0"/>
        <w:autoSpaceDN w:val="0"/>
        <w:adjustRightInd w:val="0"/>
        <w:spacing w:after="0" w:line="420" w:lineRule="atLeast"/>
        <w:ind w:firstLine="540"/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Цель нашей работы - сравнительный анализ трансназального и трансканаликулярного подходов при дакриоцисториностомии, выполняемой диодным хирургическим лазером Ceralas D50 (длина волны 980 нм), используемого нами для хирургического лечения хронических дакриоциститов.</w:t>
      </w:r>
      <w:proofErr w:type="gramEnd"/>
      <w:r>
        <w:rPr>
          <w:rFonts w:ascii="Arial" w:hAnsi="Arial" w:cs="Arial"/>
          <w:lang w:val="en-US"/>
        </w:rPr>
        <w:t xml:space="preserve">  </w:t>
      </w:r>
    </w:p>
    <w:p w:rsidR="00EE6E50" w:rsidRDefault="00EE6E50" w:rsidP="00EE6E50">
      <w:pPr>
        <w:widowControl w:val="0"/>
        <w:autoSpaceDE w:val="0"/>
        <w:autoSpaceDN w:val="0"/>
        <w:adjustRightInd w:val="0"/>
        <w:spacing w:after="0" w:line="420" w:lineRule="atLeast"/>
        <w:ind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Нами прооперированны семь пациентов с хроническим дакриоциститом, сопровождающимся эпифорой и гнойными выделениями в возрасте от </w:t>
      </w:r>
      <w:proofErr w:type="gramStart"/>
      <w:r>
        <w:rPr>
          <w:rFonts w:ascii="Arial" w:hAnsi="Arial" w:cs="Arial"/>
          <w:lang w:val="en-US"/>
        </w:rPr>
        <w:t>47 до</w:t>
      </w:r>
      <w:proofErr w:type="gramEnd"/>
      <w:r>
        <w:rPr>
          <w:rFonts w:ascii="Arial" w:hAnsi="Arial" w:cs="Arial"/>
          <w:lang w:val="en-US"/>
        </w:rPr>
        <w:t xml:space="preserve"> 72 лет. </w:t>
      </w:r>
      <w:proofErr w:type="gramStart"/>
      <w:r>
        <w:rPr>
          <w:rFonts w:ascii="Arial" w:hAnsi="Arial" w:cs="Arial"/>
          <w:lang w:val="en-US"/>
        </w:rPr>
        <w:t>Все операции выполнялись под местным обезболиванием.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>У всех пациентов при промывании слёзоотводящих путей жидкость не проходила в полость носа, предшествующее многолетнее консервативное лечение дакриоцистита оказалось безуспешным.</w:t>
      </w:r>
      <w:proofErr w:type="gramEnd"/>
      <w:r>
        <w:rPr>
          <w:rFonts w:ascii="Arial" w:hAnsi="Arial" w:cs="Arial"/>
          <w:lang w:val="en-US"/>
        </w:rPr>
        <w:t xml:space="preserve">     </w:t>
      </w:r>
      <w:proofErr w:type="gramStart"/>
      <w:r>
        <w:rPr>
          <w:rFonts w:ascii="Arial" w:hAnsi="Arial" w:cs="Arial"/>
          <w:lang w:val="en-US"/>
        </w:rPr>
        <w:t>По трансназальной методике прооперированны трое пациентов.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>Трансканаликулярно дакриоцисториностомия выполнена четырём пациентам.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>Срок наблюдения за больными от 1\2 года до 2 лет.</w:t>
      </w:r>
      <w:proofErr w:type="gramEnd"/>
      <w:r>
        <w:rPr>
          <w:rFonts w:ascii="Arial" w:hAnsi="Arial" w:cs="Arial"/>
          <w:lang w:val="en-US"/>
        </w:rPr>
        <w:t xml:space="preserve"> </w:t>
      </w:r>
    </w:p>
    <w:p w:rsidR="00EE6E50" w:rsidRDefault="00EE6E50" w:rsidP="00EE6E50">
      <w:pPr>
        <w:widowControl w:val="0"/>
        <w:tabs>
          <w:tab w:val="left" w:pos="5281"/>
        </w:tabs>
        <w:autoSpaceDE w:val="0"/>
        <w:autoSpaceDN w:val="0"/>
        <w:adjustRightInd w:val="0"/>
        <w:spacing w:after="0" w:line="460" w:lineRule="atLeast"/>
        <w:ind w:firstLine="540"/>
        <w:jc w:val="both"/>
        <w:rPr>
          <w:rFonts w:ascii="Arial" w:hAnsi="Arial" w:cs="Arial"/>
          <w:kern w:val="1"/>
          <w:lang w:val="en-US"/>
        </w:rPr>
      </w:pPr>
      <w:proofErr w:type="gramStart"/>
      <w:r>
        <w:rPr>
          <w:rFonts w:ascii="Arial" w:hAnsi="Arial" w:cs="Arial"/>
          <w:lang w:val="en-US"/>
        </w:rPr>
        <w:t>Все операции выполнялись с помощью эндовидеокомплекса и жёстких эндоскопов 0</w:t>
      </w:r>
      <w:r>
        <w:rPr>
          <w:rFonts w:ascii="Arial" w:hAnsi="Arial" w:cs="Arial"/>
          <w:vertAlign w:val="superscript"/>
          <w:lang w:val="en-US"/>
        </w:rPr>
        <w:t>0</w:t>
      </w:r>
      <w:r>
        <w:rPr>
          <w:rFonts w:ascii="Arial" w:hAnsi="Arial" w:cs="Arial"/>
          <w:lang w:val="en-US"/>
        </w:rPr>
        <w:t xml:space="preserve"> и 30</w:t>
      </w:r>
      <w:r>
        <w:rPr>
          <w:rFonts w:ascii="Arial" w:hAnsi="Arial" w:cs="Arial"/>
          <w:vertAlign w:val="superscript"/>
          <w:lang w:val="en-US"/>
        </w:rPr>
        <w:t>0</w:t>
      </w:r>
      <w:r>
        <w:rPr>
          <w:rFonts w:ascii="Arial" w:hAnsi="Arial" w:cs="Arial"/>
          <w:lang w:val="en-US"/>
        </w:rPr>
        <w:t>, операционного микроскопа с вариоскопом и хирургического диодного лазера Ceralas D50.</w:t>
      </w:r>
      <w:proofErr w:type="gramEnd"/>
      <w:r>
        <w:rPr>
          <w:rFonts w:ascii="Arial" w:hAnsi="Arial" w:cs="Arial"/>
          <w:lang w:val="en-US"/>
        </w:rPr>
        <w:t xml:space="preserve">  </w:t>
      </w:r>
      <w:proofErr w:type="gramStart"/>
      <w:r>
        <w:rPr>
          <w:rFonts w:ascii="Arial" w:hAnsi="Arial" w:cs="Arial"/>
          <w:color w:val="000000"/>
          <w:spacing w:val="-3"/>
          <w:kern w:val="1"/>
          <w:lang w:val="en-US"/>
        </w:rPr>
        <w:t>Для объекти</w:t>
      </w:r>
      <w:r>
        <w:rPr>
          <w:rFonts w:ascii="Arial" w:hAnsi="Arial" w:cs="Arial"/>
          <w:color w:val="000000"/>
          <w:spacing w:val="-1"/>
          <w:kern w:val="1"/>
          <w:lang w:val="en-US"/>
        </w:rPr>
        <w:t>визации послеоперационных результатов выполня</w:t>
      </w:r>
      <w:r>
        <w:rPr>
          <w:rFonts w:ascii="Arial" w:hAnsi="Arial" w:cs="Arial"/>
          <w:color w:val="000000"/>
          <w:kern w:val="1"/>
          <w:lang w:val="en-US"/>
        </w:rPr>
        <w:t>лась видеосъемка области назолакримальной стомы во время промывания слезных путей и надавливания пальцем на область слезного мешка, через равные промежутки времени (перед выпиской, через месяц, через два месяца, и через три месяца в момент удаления стента).</w:t>
      </w:r>
      <w:proofErr w:type="gramEnd"/>
      <w:r>
        <w:rPr>
          <w:rFonts w:ascii="Arial" w:hAnsi="Arial" w:cs="Arial"/>
          <w:color w:val="000000"/>
          <w:kern w:val="1"/>
          <w:lang w:val="en-US"/>
        </w:rPr>
        <w:t xml:space="preserve"> </w:t>
      </w:r>
      <w:r>
        <w:rPr>
          <w:rFonts w:ascii="Arial" w:hAnsi="Arial" w:cs="Arial"/>
          <w:color w:val="000000"/>
          <w:kern w:val="1"/>
          <w:lang w:val="en-US"/>
        </w:rPr>
        <w:tab/>
      </w:r>
    </w:p>
    <w:p w:rsidR="00EE6E50" w:rsidRDefault="00EE6E50" w:rsidP="00EE6E50">
      <w:pPr>
        <w:widowControl w:val="0"/>
        <w:autoSpaceDE w:val="0"/>
        <w:autoSpaceDN w:val="0"/>
        <w:adjustRightInd w:val="0"/>
        <w:spacing w:after="0" w:line="420" w:lineRule="atLeast"/>
        <w:ind w:firstLine="540"/>
        <w:jc w:val="both"/>
        <w:rPr>
          <w:rFonts w:ascii="Arial" w:hAnsi="Arial" w:cs="Arial"/>
          <w:kern w:val="1"/>
          <w:lang w:val="en-US"/>
        </w:rPr>
      </w:pPr>
      <w:r>
        <w:rPr>
          <w:rFonts w:ascii="Arial" w:hAnsi="Arial" w:cs="Arial"/>
          <w:kern w:val="1"/>
          <w:lang w:val="en-US"/>
        </w:rPr>
        <w:br w:type="page"/>
        <w:t xml:space="preserve">Новое поколение полупроводниковых лазеров (лазеры в которых активная среда представлена диодом из арсенида галлия) с длинной волны </w:t>
      </w:r>
      <w:proofErr w:type="gramStart"/>
      <w:r>
        <w:rPr>
          <w:rFonts w:ascii="Arial" w:hAnsi="Arial" w:cs="Arial"/>
          <w:kern w:val="1"/>
          <w:lang w:val="en-US"/>
        </w:rPr>
        <w:t>980 нм</w:t>
      </w:r>
      <w:proofErr w:type="gramEnd"/>
      <w:r>
        <w:rPr>
          <w:rFonts w:ascii="Arial" w:hAnsi="Arial" w:cs="Arial"/>
          <w:kern w:val="1"/>
          <w:lang w:val="en-US"/>
        </w:rPr>
        <w:t xml:space="preserve"> обладает рядом важных преимуществ. </w:t>
      </w:r>
      <w:proofErr w:type="gramStart"/>
      <w:r>
        <w:rPr>
          <w:rFonts w:ascii="Arial" w:hAnsi="Arial" w:cs="Arial"/>
          <w:kern w:val="1"/>
          <w:lang w:val="en-US"/>
        </w:rPr>
        <w:t>Данная длина волны сбалансировано поглощается оксигемоглобином, водой, меланином – основными хромофорами.</w:t>
      </w:r>
      <w:proofErr w:type="gramEnd"/>
      <w:r>
        <w:rPr>
          <w:rFonts w:ascii="Arial" w:hAnsi="Arial" w:cs="Arial"/>
          <w:kern w:val="1"/>
          <w:lang w:val="en-US"/>
        </w:rPr>
        <w:t xml:space="preserve"> Таким образом, излучение диодного лазера с длиной волны </w:t>
      </w:r>
      <w:proofErr w:type="gramStart"/>
      <w:r>
        <w:rPr>
          <w:rFonts w:ascii="Arial" w:hAnsi="Arial" w:cs="Arial"/>
          <w:kern w:val="1"/>
          <w:lang w:val="en-US"/>
        </w:rPr>
        <w:t>980 нм</w:t>
      </w:r>
      <w:proofErr w:type="gramEnd"/>
      <w:r>
        <w:rPr>
          <w:rFonts w:ascii="Arial" w:hAnsi="Arial" w:cs="Arial"/>
          <w:kern w:val="1"/>
          <w:lang w:val="en-US"/>
        </w:rPr>
        <w:t xml:space="preserve"> подходит для работы на васкуляризированных и на гидрофильных тканях. </w:t>
      </w:r>
      <w:proofErr w:type="gramStart"/>
      <w:r>
        <w:rPr>
          <w:rFonts w:ascii="Arial" w:hAnsi="Arial" w:cs="Arial"/>
          <w:kern w:val="1"/>
          <w:lang w:val="en-US"/>
        </w:rPr>
        <w:t>Высокое сродство к оксигемоглобину препятствует чрезмерно глубокому проникновению излучения в ткань.</w:t>
      </w:r>
      <w:proofErr w:type="gramEnd"/>
      <w:r>
        <w:rPr>
          <w:rFonts w:ascii="Arial" w:hAnsi="Arial" w:cs="Arial"/>
          <w:kern w:val="1"/>
          <w:lang w:val="en-US"/>
        </w:rPr>
        <w:t xml:space="preserve"> </w:t>
      </w:r>
      <w:proofErr w:type="gramStart"/>
      <w:r>
        <w:rPr>
          <w:rFonts w:ascii="Arial" w:hAnsi="Arial" w:cs="Arial"/>
          <w:kern w:val="1"/>
          <w:lang w:val="en-US"/>
        </w:rPr>
        <w:t>Для работы на кости лазерная установка воспроизводит режим «костной» абляции (процесс фотодекомпозиции с формированием дефекта тканей и выбросом тканевого детрита из зоны облучения), позволяя концентрировать большие мощности лазерной энергии 40-50 Вт в ультракороткие по длительности (10-30 мс) промежутки времени [2].</w:t>
      </w:r>
      <w:proofErr w:type="gramEnd"/>
    </w:p>
    <w:p w:rsidR="00EE6E50" w:rsidRDefault="00EE6E50" w:rsidP="00EE6E50">
      <w:pPr>
        <w:widowControl w:val="0"/>
        <w:autoSpaceDE w:val="0"/>
        <w:autoSpaceDN w:val="0"/>
        <w:adjustRightInd w:val="0"/>
        <w:spacing w:after="0" w:line="460" w:lineRule="atLeast"/>
        <w:ind w:firstLine="540"/>
        <w:jc w:val="both"/>
        <w:rPr>
          <w:rFonts w:ascii="Arial" w:hAnsi="Arial" w:cs="Arial"/>
          <w:kern w:val="1"/>
          <w:lang w:val="en-US"/>
        </w:rPr>
      </w:pPr>
      <w:proofErr w:type="gramStart"/>
      <w:r>
        <w:rPr>
          <w:rFonts w:ascii="Arial" w:hAnsi="Arial" w:cs="Arial"/>
          <w:kern w:val="1"/>
          <w:lang w:val="en-US"/>
        </w:rPr>
        <w:t>В ходе трансназальной операции проекция слёзного мешка на боковой стенке полости носа определялась диафаноскопически под контролем эндоскопа, посредством введения волокна с пилотным лучом в нижнюю слёзную точку под контролем микросокопа.</w:t>
      </w:r>
      <w:proofErr w:type="gramEnd"/>
      <w:r>
        <w:rPr>
          <w:rFonts w:ascii="Arial" w:hAnsi="Arial" w:cs="Arial"/>
          <w:kern w:val="1"/>
          <w:lang w:val="en-US"/>
        </w:rPr>
        <w:t xml:space="preserve"> </w:t>
      </w:r>
      <w:proofErr w:type="gramStart"/>
      <w:r>
        <w:rPr>
          <w:rFonts w:ascii="Arial" w:hAnsi="Arial" w:cs="Arial"/>
          <w:kern w:val="1"/>
          <w:lang w:val="en-US"/>
        </w:rPr>
        <w:t>Точное определение места нахождения слёзного мешка важно в связи с различными вариантами его взаимоотношения с внутриносовыми структурами.</w:t>
      </w:r>
      <w:proofErr w:type="gramEnd"/>
      <w:r>
        <w:rPr>
          <w:rFonts w:ascii="Arial" w:hAnsi="Arial" w:cs="Arial"/>
          <w:kern w:val="1"/>
          <w:lang w:val="en-US"/>
        </w:rPr>
        <w:t xml:space="preserve"> </w:t>
      </w:r>
      <w:proofErr w:type="gramStart"/>
      <w:r>
        <w:rPr>
          <w:rFonts w:ascii="Arial" w:hAnsi="Arial" w:cs="Arial"/>
          <w:kern w:val="1"/>
          <w:lang w:val="en-US"/>
        </w:rPr>
        <w:t>Ф.С. Бокштейн отмечал, что в 10% случаев слёзный мешок полностью и в 16% частично прикрыт средней носовой раковиной, он может проецироваться до 1,5 см кпереди от средней носовой раковины, может быть частично или полностью прикрыт решётчатыми клетками [3].</w:t>
      </w:r>
      <w:proofErr w:type="gramEnd"/>
      <w:r>
        <w:rPr>
          <w:rFonts w:ascii="Arial" w:hAnsi="Arial" w:cs="Arial"/>
          <w:kern w:val="1"/>
          <w:lang w:val="en-US"/>
        </w:rPr>
        <w:t xml:space="preserve">    </w:t>
      </w:r>
    </w:p>
    <w:p w:rsidR="00EE6E50" w:rsidRDefault="00EE6E50" w:rsidP="00EE6E50">
      <w:pPr>
        <w:widowControl w:val="0"/>
        <w:autoSpaceDE w:val="0"/>
        <w:autoSpaceDN w:val="0"/>
        <w:adjustRightInd w:val="0"/>
        <w:spacing w:after="0" w:line="460" w:lineRule="atLeast"/>
        <w:ind w:firstLine="540"/>
        <w:jc w:val="both"/>
        <w:rPr>
          <w:rFonts w:ascii="Arial" w:hAnsi="Arial" w:cs="Arial"/>
          <w:kern w:val="1"/>
          <w:lang w:val="en-US"/>
        </w:rPr>
      </w:pPr>
      <w:r>
        <w:rPr>
          <w:rFonts w:ascii="Arial" w:hAnsi="Arial" w:cs="Arial"/>
          <w:kern w:val="1"/>
          <w:lang w:val="en-US"/>
        </w:rPr>
        <w:t xml:space="preserve">На следующем этапе в контактном постоянном режиме на мощности </w:t>
      </w:r>
      <w:proofErr w:type="gramStart"/>
      <w:r>
        <w:rPr>
          <w:rFonts w:ascii="Arial" w:hAnsi="Arial" w:cs="Arial"/>
          <w:kern w:val="1"/>
          <w:lang w:val="en-US"/>
        </w:rPr>
        <w:t>5 Ватт</w:t>
      </w:r>
      <w:proofErr w:type="gramEnd"/>
      <w:r>
        <w:rPr>
          <w:rFonts w:ascii="Arial" w:hAnsi="Arial" w:cs="Arial"/>
          <w:kern w:val="1"/>
          <w:lang w:val="en-US"/>
        </w:rPr>
        <w:t xml:space="preserve"> лазером бескровно выкраивался П-образный лоскут слизистой, который после сепаровки отводился в сторону. </w:t>
      </w:r>
    </w:p>
    <w:p w:rsidR="00EE6E50" w:rsidRDefault="00EE6E50" w:rsidP="00EE6E50">
      <w:pPr>
        <w:widowControl w:val="0"/>
        <w:autoSpaceDE w:val="0"/>
        <w:autoSpaceDN w:val="0"/>
        <w:adjustRightInd w:val="0"/>
        <w:spacing w:after="0" w:line="460" w:lineRule="atLeast"/>
        <w:ind w:firstLine="540"/>
        <w:jc w:val="both"/>
        <w:rPr>
          <w:rFonts w:ascii="Arial" w:hAnsi="Arial" w:cs="Arial"/>
          <w:color w:val="000000"/>
          <w:kern w:val="1"/>
          <w:lang w:val="en-US"/>
        </w:rPr>
      </w:pPr>
      <w:r>
        <w:rPr>
          <w:rFonts w:ascii="Arial" w:hAnsi="Arial" w:cs="Arial"/>
          <w:kern w:val="1"/>
          <w:lang w:val="en-US"/>
        </w:rPr>
        <w:t xml:space="preserve">Последующее </w:t>
      </w:r>
      <w:proofErr w:type="gramStart"/>
      <w:r>
        <w:rPr>
          <w:rFonts w:ascii="Arial" w:hAnsi="Arial" w:cs="Arial"/>
          <w:kern w:val="1"/>
          <w:lang w:val="en-US"/>
        </w:rPr>
        <w:t>удаление  костного</w:t>
      </w:r>
      <w:proofErr w:type="gramEnd"/>
      <w:r>
        <w:rPr>
          <w:rFonts w:ascii="Arial" w:hAnsi="Arial" w:cs="Arial"/>
          <w:kern w:val="1"/>
          <w:lang w:val="en-US"/>
        </w:rPr>
        <w:t xml:space="preserve"> массива боковой стенки полости носа в проекции слёзного мешка производилось в режиме «костной абляции»</w:t>
      </w:r>
      <w:r>
        <w:rPr>
          <w:rFonts w:ascii="Arial" w:hAnsi="Arial" w:cs="Arial"/>
          <w:color w:val="000000"/>
          <w:kern w:val="1"/>
          <w:lang w:val="en-US"/>
        </w:rPr>
        <w:t>,</w:t>
      </w:r>
      <w:r>
        <w:rPr>
          <w:rFonts w:ascii="Arial" w:hAnsi="Arial" w:cs="Arial"/>
          <w:kern w:val="1"/>
          <w:lang w:val="en-US"/>
        </w:rPr>
        <w:t xml:space="preserve"> что сохраняло операционное поле сухим, предотвращало загрязнение оптики костной стружкой и кровью. </w:t>
      </w:r>
      <w:proofErr w:type="gramStart"/>
      <w:r>
        <w:rPr>
          <w:rFonts w:ascii="Arial" w:hAnsi="Arial" w:cs="Arial"/>
          <w:color w:val="000000"/>
          <w:kern w:val="1"/>
          <w:lang w:val="en-US"/>
        </w:rPr>
        <w:t xml:space="preserve">Преимуществом импульсного режима, применяемого на данном этапе лазерной операции, является способность самоочищения нагревающегося торца оптического волокна от обугленных тканей, что облегчает </w:t>
      </w:r>
      <w:r>
        <w:rPr>
          <w:rFonts w:ascii="Arial" w:hAnsi="Arial" w:cs="Arial"/>
          <w:color w:val="000000"/>
          <w:spacing w:val="-3"/>
          <w:kern w:val="1"/>
          <w:lang w:val="en-US"/>
        </w:rPr>
        <w:t xml:space="preserve">поддержание необходимого технического состояния </w:t>
      </w:r>
      <w:r>
        <w:rPr>
          <w:rFonts w:ascii="Arial" w:hAnsi="Arial" w:cs="Arial"/>
          <w:color w:val="000000"/>
          <w:kern w:val="1"/>
          <w:lang w:val="en-US"/>
        </w:rPr>
        <w:t>инструмента в ходе операции.</w:t>
      </w:r>
      <w:proofErr w:type="gramEnd"/>
    </w:p>
    <w:p w:rsidR="00EE6E50" w:rsidRDefault="00EE6E50" w:rsidP="00EE6E50">
      <w:pPr>
        <w:widowControl w:val="0"/>
        <w:autoSpaceDE w:val="0"/>
        <w:autoSpaceDN w:val="0"/>
        <w:adjustRightInd w:val="0"/>
        <w:spacing w:after="0" w:line="460" w:lineRule="atLeast"/>
        <w:ind w:firstLine="540"/>
        <w:jc w:val="both"/>
        <w:rPr>
          <w:rFonts w:ascii="Arial" w:hAnsi="Arial" w:cs="Arial"/>
          <w:color w:val="000000"/>
          <w:kern w:val="1"/>
          <w:lang w:val="en-US"/>
        </w:rPr>
      </w:pPr>
      <w:proofErr w:type="gramStart"/>
      <w:r>
        <w:rPr>
          <w:rFonts w:ascii="Arial" w:hAnsi="Arial" w:cs="Arial"/>
          <w:kern w:val="1"/>
          <w:lang w:val="en-US"/>
        </w:rPr>
        <w:t>После удаления костного массива в ране визуализировался слёзный мешок.</w:t>
      </w:r>
      <w:proofErr w:type="gramEnd"/>
      <w:r>
        <w:rPr>
          <w:rFonts w:ascii="Arial" w:hAnsi="Arial" w:cs="Arial"/>
          <w:kern w:val="1"/>
          <w:lang w:val="en-US"/>
        </w:rPr>
        <w:t xml:space="preserve"> </w:t>
      </w:r>
      <w:proofErr w:type="gramStart"/>
      <w:r>
        <w:rPr>
          <w:rFonts w:ascii="Arial" w:hAnsi="Arial" w:cs="Arial"/>
          <w:kern w:val="1"/>
          <w:lang w:val="en-US"/>
        </w:rPr>
        <w:t>При хроническом дакриоцистите стенка слёзного мешка была утолщена вследствие длительно существующего воспалительного процесса.</w:t>
      </w:r>
      <w:proofErr w:type="gramEnd"/>
      <w:r>
        <w:rPr>
          <w:rFonts w:ascii="Arial" w:hAnsi="Arial" w:cs="Arial"/>
          <w:kern w:val="1"/>
          <w:lang w:val="en-US"/>
        </w:rPr>
        <w:t xml:space="preserve"> Использование лазера в контактном режиме для разреза утолщённой, </w:t>
      </w:r>
      <w:proofErr w:type="gramStart"/>
      <w:r>
        <w:rPr>
          <w:rFonts w:ascii="Arial" w:hAnsi="Arial" w:cs="Arial"/>
          <w:kern w:val="1"/>
          <w:lang w:val="en-US"/>
        </w:rPr>
        <w:t>плотной  стенки</w:t>
      </w:r>
      <w:proofErr w:type="gramEnd"/>
      <w:r>
        <w:rPr>
          <w:rFonts w:ascii="Arial" w:hAnsi="Arial" w:cs="Arial"/>
          <w:kern w:val="1"/>
          <w:lang w:val="en-US"/>
        </w:rPr>
        <w:t xml:space="preserve"> слёзного мешка значительно облегчило  данный этап операции.  Стентирование дакриоцисториностомы </w:t>
      </w:r>
      <w:proofErr w:type="gramStart"/>
      <w:r>
        <w:rPr>
          <w:rFonts w:ascii="Arial" w:hAnsi="Arial" w:cs="Arial"/>
          <w:kern w:val="1"/>
          <w:lang w:val="en-US"/>
        </w:rPr>
        <w:t>производилось  посредством</w:t>
      </w:r>
      <w:proofErr w:type="gramEnd"/>
      <w:r>
        <w:rPr>
          <w:rFonts w:ascii="Arial" w:hAnsi="Arial" w:cs="Arial"/>
          <w:kern w:val="1"/>
          <w:lang w:val="en-US"/>
        </w:rPr>
        <w:t xml:space="preserve"> проведения викриловой нити через нижнюю слёзную точку в полость носа на три месяца. </w:t>
      </w:r>
      <w:proofErr w:type="gramStart"/>
      <w:r>
        <w:rPr>
          <w:rFonts w:ascii="Arial" w:hAnsi="Arial" w:cs="Arial"/>
          <w:kern w:val="1"/>
          <w:lang w:val="en-US"/>
        </w:rPr>
        <w:t>Завершающий этап операции – укладывание лоскутов и тампонада.</w:t>
      </w:r>
      <w:proofErr w:type="gramEnd"/>
      <w:r>
        <w:rPr>
          <w:rFonts w:ascii="Arial" w:hAnsi="Arial" w:cs="Arial"/>
          <w:kern w:val="1"/>
          <w:lang w:val="en-US"/>
        </w:rPr>
        <w:t xml:space="preserve"> </w:t>
      </w:r>
      <w:r>
        <w:rPr>
          <w:rFonts w:ascii="Arial" w:hAnsi="Arial" w:cs="Arial"/>
          <w:color w:val="000000"/>
          <w:kern w:val="1"/>
          <w:lang w:val="en-US"/>
        </w:rPr>
        <w:t>Средняя длительность трансназальной операции составила</w:t>
      </w:r>
      <w:bookmarkStart w:id="0" w:name="_GoBack"/>
      <w:bookmarkEnd w:id="0"/>
      <w:r>
        <w:rPr>
          <w:rFonts w:ascii="Arial" w:hAnsi="Arial" w:cs="Arial"/>
          <w:color w:val="000000"/>
          <w:kern w:val="1"/>
          <w:lang w:val="en-US"/>
        </w:rPr>
        <w:t xml:space="preserve"> </w:t>
      </w:r>
      <w:r>
        <w:rPr>
          <w:rFonts w:ascii="Arial" w:hAnsi="Arial" w:cs="Arial"/>
          <w:color w:val="000000"/>
          <w:kern w:val="1"/>
          <w:lang w:val="en-US"/>
        </w:rPr>
        <w:t xml:space="preserve">2 часа.  </w:t>
      </w:r>
      <w:r>
        <w:rPr>
          <w:rFonts w:ascii="Arial" w:hAnsi="Arial" w:cs="Arial"/>
          <w:color w:val="000000"/>
          <w:kern w:val="1"/>
          <w:sz w:val="20"/>
          <w:szCs w:val="20"/>
          <w:lang w:val="en-US"/>
        </w:rPr>
        <w:br w:type="page"/>
      </w:r>
      <w:r>
        <w:rPr>
          <w:rFonts w:ascii="Arial" w:hAnsi="Arial" w:cs="Arial"/>
          <w:color w:val="000000"/>
          <w:kern w:val="1"/>
          <w:lang w:val="en-US"/>
        </w:rPr>
        <w:t xml:space="preserve">Методика трансканаликулярной дакриоцисториностомии </w:t>
      </w:r>
      <w:proofErr w:type="gramStart"/>
      <w:r>
        <w:rPr>
          <w:rFonts w:ascii="Arial" w:hAnsi="Arial" w:cs="Arial"/>
          <w:color w:val="000000"/>
          <w:kern w:val="1"/>
          <w:lang w:val="en-US"/>
        </w:rPr>
        <w:t>заключала  следующие</w:t>
      </w:r>
      <w:proofErr w:type="gramEnd"/>
      <w:r>
        <w:rPr>
          <w:rFonts w:ascii="Arial" w:hAnsi="Arial" w:cs="Arial"/>
          <w:color w:val="000000"/>
          <w:kern w:val="1"/>
          <w:lang w:val="en-US"/>
        </w:rPr>
        <w:t xml:space="preserve"> этапы.  Под контролем </w:t>
      </w:r>
      <w:proofErr w:type="gramStart"/>
      <w:r>
        <w:rPr>
          <w:rFonts w:ascii="Arial" w:hAnsi="Arial" w:cs="Arial"/>
          <w:color w:val="000000"/>
          <w:kern w:val="1"/>
          <w:lang w:val="en-US"/>
        </w:rPr>
        <w:t>микроскопа  с</w:t>
      </w:r>
      <w:proofErr w:type="gramEnd"/>
      <w:r>
        <w:rPr>
          <w:rFonts w:ascii="Arial" w:hAnsi="Arial" w:cs="Arial"/>
          <w:color w:val="000000"/>
          <w:kern w:val="1"/>
          <w:lang w:val="en-US"/>
        </w:rPr>
        <w:t xml:space="preserve"> помощью набора зондов Боумена расширялась и зондировалась нижняя слёзная точка. </w:t>
      </w:r>
      <w:proofErr w:type="gramStart"/>
      <w:r>
        <w:rPr>
          <w:rFonts w:ascii="Arial" w:hAnsi="Arial" w:cs="Arial"/>
          <w:color w:val="000000"/>
          <w:kern w:val="1"/>
          <w:lang w:val="en-US"/>
        </w:rPr>
        <w:t>В нижнюю слёзную точку водилось лазерное оптоволокно диаметром 600 мкм.</w:t>
      </w:r>
      <w:proofErr w:type="gramEnd"/>
      <w:r>
        <w:rPr>
          <w:rFonts w:ascii="Arial" w:hAnsi="Arial" w:cs="Arial"/>
          <w:color w:val="000000"/>
          <w:kern w:val="1"/>
          <w:lang w:val="en-US"/>
        </w:rPr>
        <w:t xml:space="preserve"> Месторасположение слёзного мешка на боковой стенке полости носа определялось </w:t>
      </w:r>
      <w:proofErr w:type="gramStart"/>
      <w:r>
        <w:rPr>
          <w:rFonts w:ascii="Arial" w:hAnsi="Arial" w:cs="Arial"/>
          <w:color w:val="000000"/>
          <w:kern w:val="1"/>
          <w:lang w:val="en-US"/>
        </w:rPr>
        <w:t>эндоназально  эндоскопически</w:t>
      </w:r>
      <w:proofErr w:type="gramEnd"/>
      <w:r>
        <w:rPr>
          <w:rFonts w:ascii="Arial" w:hAnsi="Arial" w:cs="Arial"/>
          <w:color w:val="000000"/>
          <w:kern w:val="1"/>
          <w:lang w:val="en-US"/>
        </w:rPr>
        <w:t xml:space="preserve"> по просвечиванию пилотного луча.  Далее по волокну подавалось лазерное излучение мощностью </w:t>
      </w:r>
      <w:proofErr w:type="gramStart"/>
      <w:r>
        <w:rPr>
          <w:rFonts w:ascii="Arial" w:hAnsi="Arial" w:cs="Arial"/>
          <w:color w:val="000000"/>
          <w:kern w:val="1"/>
          <w:lang w:val="en-US"/>
        </w:rPr>
        <w:t>6 Ватт</w:t>
      </w:r>
      <w:proofErr w:type="gramEnd"/>
      <w:r>
        <w:rPr>
          <w:rFonts w:ascii="Arial" w:hAnsi="Arial" w:cs="Arial"/>
          <w:color w:val="000000"/>
          <w:kern w:val="1"/>
          <w:lang w:val="en-US"/>
        </w:rPr>
        <w:t xml:space="preserve"> в импульсном режиме, таким образом, что бы длительность импульса была в два раза короче межимпульсного периода. </w:t>
      </w:r>
      <w:proofErr w:type="gramStart"/>
      <w:r>
        <w:rPr>
          <w:rFonts w:ascii="Arial" w:hAnsi="Arial" w:cs="Arial"/>
          <w:color w:val="000000"/>
          <w:kern w:val="1"/>
          <w:lang w:val="en-US"/>
        </w:rPr>
        <w:t>Такой режим работы препятствует перегреву мягких тканей.</w:t>
      </w:r>
      <w:proofErr w:type="gramEnd"/>
      <w:r>
        <w:rPr>
          <w:rFonts w:ascii="Arial" w:hAnsi="Arial" w:cs="Arial"/>
          <w:color w:val="000000"/>
          <w:kern w:val="1"/>
          <w:lang w:val="en-US"/>
        </w:rPr>
        <w:t xml:space="preserve"> Формирование стомы занимало в среднем 30 секунд (появление оптоволокна в полости носа), и обычно происходило на </w:t>
      </w:r>
      <w:proofErr w:type="gramStart"/>
      <w:r>
        <w:rPr>
          <w:rFonts w:ascii="Arial" w:hAnsi="Arial" w:cs="Arial"/>
          <w:color w:val="000000"/>
          <w:kern w:val="1"/>
          <w:lang w:val="en-US"/>
        </w:rPr>
        <w:t>3-4 мм</w:t>
      </w:r>
      <w:proofErr w:type="gramEnd"/>
      <w:r>
        <w:rPr>
          <w:rFonts w:ascii="Arial" w:hAnsi="Arial" w:cs="Arial"/>
          <w:color w:val="000000"/>
          <w:kern w:val="1"/>
          <w:lang w:val="en-US"/>
        </w:rPr>
        <w:t xml:space="preserve"> кпереди от средней носовой раковины выше её середины. </w:t>
      </w:r>
      <w:proofErr w:type="gramStart"/>
      <w:r>
        <w:rPr>
          <w:rFonts w:ascii="Arial" w:hAnsi="Arial" w:cs="Arial"/>
          <w:color w:val="000000"/>
          <w:kern w:val="1"/>
          <w:lang w:val="en-US"/>
        </w:rPr>
        <w:t>При этом из слёзного мешка в полость носа дренировался экссудат.</w:t>
      </w:r>
      <w:proofErr w:type="gramEnd"/>
      <w:r>
        <w:rPr>
          <w:rFonts w:ascii="Arial" w:hAnsi="Arial" w:cs="Arial"/>
          <w:color w:val="000000"/>
          <w:kern w:val="1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kern w:val="1"/>
          <w:lang w:val="en-US"/>
        </w:rPr>
        <w:t>Далее лазерное оптоволокно извлекалось, слёзный мешок промывался подкрашенным антисептиком, который отчётливо был виден при эндоскопии, и аспирировался хирургическим отсасывателем в полости носа.</w:t>
      </w:r>
      <w:proofErr w:type="gramEnd"/>
      <w:r>
        <w:rPr>
          <w:rFonts w:ascii="Arial" w:hAnsi="Arial" w:cs="Arial"/>
          <w:color w:val="000000"/>
          <w:kern w:val="1"/>
          <w:lang w:val="en-US"/>
        </w:rPr>
        <w:t xml:space="preserve">  </w:t>
      </w:r>
      <w:proofErr w:type="gramStart"/>
      <w:r>
        <w:rPr>
          <w:rFonts w:ascii="Arial" w:hAnsi="Arial" w:cs="Arial"/>
          <w:color w:val="000000"/>
          <w:kern w:val="1"/>
          <w:lang w:val="en-US"/>
        </w:rPr>
        <w:t>По проводнику через нижнюю слезную точку дакриоцисториностома интубировалась викриловой нитью на 3 месяца.</w:t>
      </w:r>
      <w:proofErr w:type="gramEnd"/>
      <w:r>
        <w:rPr>
          <w:rFonts w:ascii="Arial" w:hAnsi="Arial" w:cs="Arial"/>
          <w:color w:val="000000"/>
          <w:kern w:val="1"/>
          <w:lang w:val="en-US"/>
        </w:rPr>
        <w:t xml:space="preserve">  </w:t>
      </w:r>
      <w:proofErr w:type="gramStart"/>
      <w:r>
        <w:rPr>
          <w:rFonts w:ascii="Arial" w:hAnsi="Arial" w:cs="Arial"/>
          <w:color w:val="000000"/>
          <w:kern w:val="1"/>
          <w:lang w:val="en-US"/>
        </w:rPr>
        <w:t>Средняя длительность трансканаликулярной операции составила 30 минут.</w:t>
      </w:r>
      <w:proofErr w:type="gramEnd"/>
    </w:p>
    <w:p w:rsidR="00EE6E50" w:rsidRDefault="00EE6E50" w:rsidP="00EE6E50">
      <w:pPr>
        <w:widowControl w:val="0"/>
        <w:autoSpaceDE w:val="0"/>
        <w:autoSpaceDN w:val="0"/>
        <w:adjustRightInd w:val="0"/>
        <w:spacing w:after="0" w:line="460" w:lineRule="atLeast"/>
        <w:ind w:firstLine="540"/>
        <w:jc w:val="both"/>
        <w:rPr>
          <w:rFonts w:ascii="Arial" w:hAnsi="Arial" w:cs="Arial"/>
          <w:color w:val="000000"/>
          <w:kern w:val="1"/>
          <w:lang w:val="en-US"/>
        </w:rPr>
      </w:pPr>
      <w:proofErr w:type="gramStart"/>
      <w:r>
        <w:rPr>
          <w:rFonts w:ascii="Arial" w:hAnsi="Arial" w:cs="Arial"/>
          <w:color w:val="000000"/>
          <w:kern w:val="1"/>
          <w:lang w:val="en-US"/>
        </w:rPr>
        <w:t>В послеоперационном периоде в обеих группах пациентами использовались капли «софрадекс» или «гаразон», перед выпиской промывались слёзные пути, видеодокументировалось проникновение подкрашенной антисептической жидкости в полость носа при промывании слёзного мешка через слёзную точку.</w:t>
      </w:r>
      <w:proofErr w:type="gramEnd"/>
      <w:r>
        <w:rPr>
          <w:rFonts w:ascii="Arial" w:hAnsi="Arial" w:cs="Arial"/>
          <w:color w:val="000000"/>
          <w:kern w:val="1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kern w:val="1"/>
          <w:lang w:val="en-US"/>
        </w:rPr>
        <w:t>В раннем послеоперационном периоде все больные отмечали исчезновение гнойных выделений и слёзотечения.</w:t>
      </w:r>
      <w:proofErr w:type="gramEnd"/>
      <w:r>
        <w:rPr>
          <w:rFonts w:ascii="Arial" w:hAnsi="Arial" w:cs="Arial"/>
          <w:color w:val="000000"/>
          <w:kern w:val="1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kern w:val="1"/>
          <w:lang w:val="en-US"/>
        </w:rPr>
        <w:t>Область слёзного мешка была безболезненна при пальпации.</w:t>
      </w:r>
      <w:proofErr w:type="gramEnd"/>
      <w:r>
        <w:rPr>
          <w:rFonts w:ascii="Arial" w:hAnsi="Arial" w:cs="Arial"/>
          <w:color w:val="000000"/>
          <w:kern w:val="1"/>
          <w:lang w:val="en-US"/>
        </w:rPr>
        <w:t xml:space="preserve">  </w:t>
      </w:r>
      <w:proofErr w:type="gramStart"/>
      <w:r>
        <w:rPr>
          <w:rFonts w:ascii="Arial" w:hAnsi="Arial" w:cs="Arial"/>
          <w:color w:val="000000"/>
          <w:kern w:val="1"/>
          <w:lang w:val="en-US"/>
        </w:rPr>
        <w:t>При надавливании на слёзный мешок экссудат отсутствовал.</w:t>
      </w:r>
      <w:proofErr w:type="gramEnd"/>
      <w:r>
        <w:rPr>
          <w:rFonts w:ascii="Arial" w:hAnsi="Arial" w:cs="Arial"/>
          <w:color w:val="000000"/>
          <w:kern w:val="1"/>
          <w:lang w:val="en-US"/>
        </w:rPr>
        <w:t xml:space="preserve">  </w:t>
      </w:r>
      <w:proofErr w:type="gramStart"/>
      <w:r>
        <w:rPr>
          <w:rFonts w:ascii="Arial" w:hAnsi="Arial" w:cs="Arial"/>
          <w:color w:val="000000"/>
          <w:kern w:val="1"/>
          <w:lang w:val="en-US"/>
        </w:rPr>
        <w:t>Ежедневно поводили туалет полости носа, контролируя реактивные изменения слизистой в области вмешательства.</w:t>
      </w:r>
      <w:proofErr w:type="gramEnd"/>
      <w:r>
        <w:rPr>
          <w:rFonts w:ascii="Arial" w:hAnsi="Arial" w:cs="Arial"/>
          <w:color w:val="000000"/>
          <w:kern w:val="1"/>
          <w:lang w:val="en-US"/>
        </w:rPr>
        <w:t xml:space="preserve">  </w:t>
      </w:r>
      <w:proofErr w:type="gramStart"/>
      <w:r>
        <w:rPr>
          <w:rFonts w:ascii="Arial" w:hAnsi="Arial" w:cs="Arial"/>
          <w:color w:val="000000"/>
          <w:kern w:val="1"/>
          <w:lang w:val="en-US"/>
        </w:rPr>
        <w:t>После обучения пациенты самостоятельно дважды в день перемещали нить, чтобы не допустить её фиксации в раневом канале.</w:t>
      </w:r>
      <w:proofErr w:type="gramEnd"/>
      <w:r>
        <w:rPr>
          <w:rFonts w:ascii="Arial" w:hAnsi="Arial" w:cs="Arial"/>
          <w:color w:val="000000"/>
          <w:kern w:val="1"/>
          <w:lang w:val="en-US"/>
        </w:rPr>
        <w:t xml:space="preserve"> </w:t>
      </w:r>
    </w:p>
    <w:p w:rsidR="00EE6E50" w:rsidRDefault="00EE6E50" w:rsidP="00EE6E50">
      <w:pPr>
        <w:widowControl w:val="0"/>
        <w:autoSpaceDE w:val="0"/>
        <w:autoSpaceDN w:val="0"/>
        <w:adjustRightInd w:val="0"/>
        <w:spacing w:after="0" w:line="460" w:lineRule="atLeast"/>
        <w:ind w:firstLine="540"/>
        <w:jc w:val="both"/>
        <w:rPr>
          <w:rFonts w:ascii="Arial" w:hAnsi="Arial" w:cs="Arial"/>
          <w:color w:val="000000"/>
          <w:kern w:val="1"/>
          <w:lang w:val="en-US"/>
        </w:rPr>
      </w:pPr>
      <w:proofErr w:type="gramStart"/>
      <w:r>
        <w:rPr>
          <w:rFonts w:ascii="Arial" w:hAnsi="Arial" w:cs="Arial"/>
          <w:color w:val="000000"/>
          <w:kern w:val="1"/>
          <w:lang w:val="en-US"/>
        </w:rPr>
        <w:t>Контрольный осмотр один раз в месяц в течение трёх месяцев, вплоть до удаления нити, демонстрировал отсутствие прежних жалоб в обеих группах пациентов.</w:t>
      </w:r>
      <w:proofErr w:type="gramEnd"/>
      <w:r>
        <w:rPr>
          <w:rFonts w:ascii="Arial" w:hAnsi="Arial" w:cs="Arial"/>
          <w:color w:val="000000"/>
          <w:kern w:val="1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kern w:val="1"/>
          <w:lang w:val="en-US"/>
        </w:rPr>
        <w:t>Во время промывания слёзного мешка под эндоскопическим контролем регистрировалось свободное попадание жидкости в полость носа через дакриоцисториностому.</w:t>
      </w:r>
      <w:proofErr w:type="gramEnd"/>
      <w:r>
        <w:rPr>
          <w:rFonts w:ascii="Arial" w:hAnsi="Arial" w:cs="Arial"/>
          <w:color w:val="000000"/>
          <w:kern w:val="1"/>
          <w:lang w:val="en-US"/>
        </w:rPr>
        <w:t xml:space="preserve"> </w:t>
      </w:r>
    </w:p>
    <w:p w:rsidR="00EE6E50" w:rsidRDefault="00EE6E50" w:rsidP="00EE6E50">
      <w:pPr>
        <w:widowControl w:val="0"/>
        <w:autoSpaceDE w:val="0"/>
        <w:autoSpaceDN w:val="0"/>
        <w:adjustRightInd w:val="0"/>
        <w:spacing w:after="0" w:line="460" w:lineRule="atLeast"/>
        <w:ind w:firstLine="540"/>
        <w:jc w:val="both"/>
        <w:rPr>
          <w:rFonts w:ascii="Arial" w:hAnsi="Arial" w:cs="Arial"/>
          <w:color w:val="000000"/>
          <w:kern w:val="1"/>
          <w:lang w:val="en-US"/>
        </w:rPr>
      </w:pPr>
      <w:proofErr w:type="gramStart"/>
      <w:r>
        <w:rPr>
          <w:rFonts w:ascii="Arial" w:hAnsi="Arial" w:cs="Arial"/>
          <w:color w:val="000000"/>
          <w:kern w:val="1"/>
          <w:lang w:val="en-US"/>
        </w:rPr>
        <w:t>Состояние полости носа, безусловно, выглядело более благоприятно в группе пациентов, перенесших минимальную хирургическую травму, т.е.</w:t>
      </w:r>
      <w:proofErr w:type="gramEnd"/>
      <w:r>
        <w:rPr>
          <w:rFonts w:ascii="Arial" w:hAnsi="Arial" w:cs="Arial"/>
          <w:color w:val="000000"/>
          <w:kern w:val="1"/>
          <w:lang w:val="en-US"/>
        </w:rPr>
        <w:t xml:space="preserve">  </w:t>
      </w:r>
      <w:proofErr w:type="gramStart"/>
      <w:r>
        <w:rPr>
          <w:rFonts w:ascii="Arial" w:hAnsi="Arial" w:cs="Arial"/>
          <w:color w:val="000000"/>
          <w:kern w:val="1"/>
          <w:lang w:val="en-US"/>
        </w:rPr>
        <w:t>прооперированных трансканаликулярным доступом.</w:t>
      </w:r>
      <w:proofErr w:type="gramEnd"/>
      <w:r>
        <w:rPr>
          <w:rFonts w:ascii="Arial" w:hAnsi="Arial" w:cs="Arial"/>
          <w:color w:val="000000"/>
          <w:kern w:val="1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kern w:val="1"/>
          <w:lang w:val="en-US"/>
        </w:rPr>
        <w:t>При трансназальном доступе из-за удаления значительных участков тканей полости носа отмечалась длительная регенерация, рост грануляций с замедленной эпителизацией дефекта.</w:t>
      </w:r>
      <w:proofErr w:type="gramEnd"/>
      <w:r>
        <w:rPr>
          <w:rFonts w:ascii="Arial" w:hAnsi="Arial" w:cs="Arial"/>
          <w:color w:val="000000"/>
          <w:kern w:val="1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kern w:val="1"/>
          <w:lang w:val="en-US"/>
        </w:rPr>
        <w:t>Выхаживание таких больных было более хлопотным, полость носа требовала тщательного и длительного ухода со стороны лечащего врача, действия которого были направлены на предотвращение формирования синехий и рубцового закрытия стомы.</w:t>
      </w:r>
      <w:proofErr w:type="gramEnd"/>
    </w:p>
    <w:p w:rsidR="00EE6E50" w:rsidRDefault="00EE6E50" w:rsidP="00EE6E50">
      <w:pPr>
        <w:widowControl w:val="0"/>
        <w:autoSpaceDE w:val="0"/>
        <w:autoSpaceDN w:val="0"/>
        <w:adjustRightInd w:val="0"/>
        <w:spacing w:after="0" w:line="460" w:lineRule="atLeast"/>
        <w:ind w:firstLine="540"/>
        <w:jc w:val="both"/>
        <w:rPr>
          <w:rFonts w:ascii="Arial" w:hAnsi="Arial" w:cs="Arial"/>
          <w:kern w:val="1"/>
          <w:lang w:val="en-US"/>
        </w:rPr>
      </w:pPr>
      <w:r>
        <w:rPr>
          <w:rFonts w:ascii="Arial" w:hAnsi="Arial" w:cs="Arial"/>
          <w:kern w:val="1"/>
          <w:lang w:val="en-US"/>
        </w:rPr>
        <w:t xml:space="preserve">Для осуществления трансназального доступа не редко </w:t>
      </w:r>
      <w:proofErr w:type="gramStart"/>
      <w:r>
        <w:rPr>
          <w:rFonts w:ascii="Arial" w:hAnsi="Arial" w:cs="Arial"/>
          <w:kern w:val="1"/>
          <w:lang w:val="en-US"/>
        </w:rPr>
        <w:t>требовалась  предварительная</w:t>
      </w:r>
      <w:proofErr w:type="gramEnd"/>
      <w:r>
        <w:rPr>
          <w:rFonts w:ascii="Arial" w:hAnsi="Arial" w:cs="Arial"/>
          <w:kern w:val="1"/>
          <w:lang w:val="en-US"/>
        </w:rPr>
        <w:t xml:space="preserve"> хирургическая коррекция структур полости носа, прикрывавших место хирургической атаки. </w:t>
      </w:r>
      <w:proofErr w:type="gramStart"/>
      <w:r>
        <w:rPr>
          <w:rFonts w:ascii="Arial" w:hAnsi="Arial" w:cs="Arial"/>
          <w:kern w:val="1"/>
          <w:lang w:val="en-US"/>
        </w:rPr>
        <w:t>Данный этап (резекция бугра перегородки носа, буллёзной раковины, вскрытие клеток решётчатой пазухи) требовал дополнительного времени и усугублял последующие реактивные явления в полости носа.</w:t>
      </w:r>
      <w:proofErr w:type="gramEnd"/>
      <w:r>
        <w:rPr>
          <w:rFonts w:ascii="Arial" w:hAnsi="Arial" w:cs="Arial"/>
          <w:kern w:val="1"/>
          <w:lang w:val="en-US"/>
        </w:rPr>
        <w:t xml:space="preserve"> </w:t>
      </w:r>
      <w:proofErr w:type="gramStart"/>
      <w:r>
        <w:rPr>
          <w:rFonts w:ascii="Arial" w:hAnsi="Arial" w:cs="Arial"/>
          <w:kern w:val="1"/>
          <w:lang w:val="en-US"/>
        </w:rPr>
        <w:t>Патогенетическая связь выше описанных изменённых внутриносовых структур с развитием дакриоцистита подверглась сомнению ещё в середине 20 века, и считалась сильно преувеличенной.</w:t>
      </w:r>
      <w:proofErr w:type="gramEnd"/>
      <w:r>
        <w:rPr>
          <w:rFonts w:ascii="Arial" w:hAnsi="Arial" w:cs="Arial"/>
          <w:kern w:val="1"/>
          <w:lang w:val="en-US"/>
        </w:rPr>
        <w:t xml:space="preserve"> Ф.С. Бокштейн писал: «И если всякое отклонение носовой перегородки, всякое увеличение или уменьшение секреции, всякое увеличение или уменьшение объёма раковин считать за патологию, то этим мы ещё больше запутаем и без того неясный </w:t>
      </w:r>
      <w:proofErr w:type="gramStart"/>
      <w:r>
        <w:rPr>
          <w:rFonts w:ascii="Arial" w:hAnsi="Arial" w:cs="Arial"/>
          <w:kern w:val="1"/>
          <w:lang w:val="en-US"/>
        </w:rPr>
        <w:t>вопрос  об</w:t>
      </w:r>
      <w:proofErr w:type="gramEnd"/>
      <w:r>
        <w:rPr>
          <w:rFonts w:ascii="Arial" w:hAnsi="Arial" w:cs="Arial"/>
          <w:kern w:val="1"/>
          <w:lang w:val="en-US"/>
        </w:rPr>
        <w:t xml:space="preserve"> этиологии заболеваний слёзных путей» [3]. В этом смысле трансканаликулярная лазерная дакриоцисториностомия – действительно малотравматичное вмешательство, </w:t>
      </w:r>
      <w:proofErr w:type="gramStart"/>
      <w:r>
        <w:rPr>
          <w:rFonts w:ascii="Arial" w:hAnsi="Arial" w:cs="Arial"/>
          <w:kern w:val="1"/>
          <w:lang w:val="en-US"/>
        </w:rPr>
        <w:t>оно  не</w:t>
      </w:r>
      <w:proofErr w:type="gramEnd"/>
      <w:r>
        <w:rPr>
          <w:rFonts w:ascii="Arial" w:hAnsi="Arial" w:cs="Arial"/>
          <w:kern w:val="1"/>
          <w:lang w:val="en-US"/>
        </w:rPr>
        <w:t xml:space="preserve"> требует для своего осуществления какой-либо предварительной коррекции внутриносовых структур. Под воздействием </w:t>
      </w:r>
      <w:proofErr w:type="gramStart"/>
      <w:r>
        <w:rPr>
          <w:rFonts w:ascii="Arial" w:hAnsi="Arial" w:cs="Arial"/>
          <w:kern w:val="1"/>
          <w:lang w:val="en-US"/>
        </w:rPr>
        <w:t>лазерной  энергии</w:t>
      </w:r>
      <w:proofErr w:type="gramEnd"/>
      <w:r>
        <w:rPr>
          <w:rFonts w:ascii="Arial" w:hAnsi="Arial" w:cs="Arial"/>
          <w:kern w:val="1"/>
          <w:lang w:val="en-US"/>
        </w:rPr>
        <w:t xml:space="preserve"> оптоволокно стремительно и плавно антеградно проникает через весь массив тканей, формируя раневой канал, в последствии трансформирующийся в новый путь экскреции слезы. </w:t>
      </w:r>
      <w:proofErr w:type="gramStart"/>
      <w:r>
        <w:rPr>
          <w:rFonts w:ascii="Arial" w:hAnsi="Arial" w:cs="Arial"/>
          <w:kern w:val="1"/>
          <w:lang w:val="en-US"/>
        </w:rPr>
        <w:t>Высокая температура вызывает бескровное образование тоннеля с коагулированными стенками, подавляя рост микроорганизмов [4,7].</w:t>
      </w:r>
      <w:proofErr w:type="gramEnd"/>
      <w:r>
        <w:rPr>
          <w:rFonts w:ascii="Arial" w:hAnsi="Arial" w:cs="Arial"/>
          <w:kern w:val="1"/>
          <w:lang w:val="en-US"/>
        </w:rPr>
        <w:t xml:space="preserve"> </w:t>
      </w:r>
    </w:p>
    <w:p w:rsidR="00EE6E50" w:rsidRDefault="00EE6E50" w:rsidP="00EE6E50">
      <w:pPr>
        <w:widowControl w:val="0"/>
        <w:autoSpaceDE w:val="0"/>
        <w:autoSpaceDN w:val="0"/>
        <w:adjustRightInd w:val="0"/>
        <w:spacing w:after="0" w:line="460" w:lineRule="atLeast"/>
        <w:ind w:firstLine="540"/>
        <w:jc w:val="both"/>
        <w:rPr>
          <w:rFonts w:ascii="Arial" w:hAnsi="Arial" w:cs="Arial"/>
          <w:kern w:val="1"/>
          <w:lang w:val="en-US"/>
        </w:rPr>
      </w:pPr>
      <w:proofErr w:type="gramStart"/>
      <w:r>
        <w:rPr>
          <w:rFonts w:ascii="Arial" w:hAnsi="Arial" w:cs="Arial"/>
          <w:kern w:val="1"/>
          <w:lang w:val="en-US"/>
        </w:rPr>
        <w:t>Операции в обеих группах выполнялись под местным обезболиванием.</w:t>
      </w:r>
      <w:proofErr w:type="gramEnd"/>
      <w:r>
        <w:rPr>
          <w:rFonts w:ascii="Arial" w:hAnsi="Arial" w:cs="Arial"/>
          <w:kern w:val="1"/>
          <w:lang w:val="en-US"/>
        </w:rPr>
        <w:t xml:space="preserve"> </w:t>
      </w:r>
      <w:proofErr w:type="gramStart"/>
      <w:r>
        <w:rPr>
          <w:rFonts w:ascii="Arial" w:hAnsi="Arial" w:cs="Arial"/>
          <w:kern w:val="1"/>
          <w:lang w:val="en-US"/>
        </w:rPr>
        <w:t>Трансканаликулярный доступ требовал меньшего объёма анестетика, сокращалось количество точек анестезии.</w:t>
      </w:r>
      <w:proofErr w:type="gramEnd"/>
      <w:r>
        <w:rPr>
          <w:rFonts w:ascii="Arial" w:hAnsi="Arial" w:cs="Arial"/>
          <w:kern w:val="1"/>
          <w:lang w:val="en-US"/>
        </w:rPr>
        <w:t xml:space="preserve">  </w:t>
      </w:r>
      <w:proofErr w:type="gramStart"/>
      <w:r>
        <w:rPr>
          <w:rFonts w:ascii="Arial" w:hAnsi="Arial" w:cs="Arial"/>
          <w:kern w:val="1"/>
          <w:lang w:val="en-US"/>
        </w:rPr>
        <w:t>Интра- и послеоперационное кровотечение при трансканаликулярном доступе отсутствовало.</w:t>
      </w:r>
      <w:proofErr w:type="gramEnd"/>
      <w:r>
        <w:rPr>
          <w:rFonts w:ascii="Arial" w:hAnsi="Arial" w:cs="Arial"/>
          <w:kern w:val="1"/>
          <w:lang w:val="en-US"/>
        </w:rPr>
        <w:t xml:space="preserve"> </w:t>
      </w:r>
    </w:p>
    <w:p w:rsidR="00EE6E50" w:rsidRDefault="00EE6E50" w:rsidP="00EE6E50">
      <w:pPr>
        <w:widowControl w:val="0"/>
        <w:autoSpaceDE w:val="0"/>
        <w:autoSpaceDN w:val="0"/>
        <w:adjustRightInd w:val="0"/>
        <w:spacing w:after="0" w:line="460" w:lineRule="atLeast"/>
        <w:ind w:firstLine="540"/>
        <w:jc w:val="both"/>
        <w:rPr>
          <w:rFonts w:ascii="Arial" w:hAnsi="Arial" w:cs="Arial"/>
          <w:kern w:val="1"/>
          <w:lang w:val="en-US"/>
        </w:rPr>
      </w:pPr>
      <w:r>
        <w:rPr>
          <w:rFonts w:ascii="Arial" w:hAnsi="Arial" w:cs="Arial"/>
          <w:kern w:val="1"/>
          <w:lang w:val="en-US"/>
        </w:rPr>
        <w:t xml:space="preserve">При сроке наблюдения от 1\2 года до </w:t>
      </w:r>
      <w:proofErr w:type="gramStart"/>
      <w:r>
        <w:rPr>
          <w:rFonts w:ascii="Arial" w:hAnsi="Arial" w:cs="Arial"/>
          <w:kern w:val="1"/>
          <w:lang w:val="en-US"/>
        </w:rPr>
        <w:t>2-х лет</w:t>
      </w:r>
      <w:proofErr w:type="gramEnd"/>
      <w:r>
        <w:rPr>
          <w:rFonts w:ascii="Arial" w:hAnsi="Arial" w:cs="Arial"/>
          <w:kern w:val="1"/>
          <w:lang w:val="en-US"/>
        </w:rPr>
        <w:t xml:space="preserve"> все больные отметили улучшение качества жизни, прекращение гнойного отделяемого. </w:t>
      </w:r>
      <w:proofErr w:type="gramStart"/>
      <w:r>
        <w:rPr>
          <w:rFonts w:ascii="Arial" w:hAnsi="Arial" w:cs="Arial"/>
          <w:kern w:val="1"/>
          <w:lang w:val="en-US"/>
        </w:rPr>
        <w:t>Рецидив эпифоры при данном коротком сроке наблюдения был отмечен у одного больного из группы, где применили трансканаликулярный доступ.</w:t>
      </w:r>
      <w:proofErr w:type="gramEnd"/>
      <w:r>
        <w:rPr>
          <w:rFonts w:ascii="Arial" w:hAnsi="Arial" w:cs="Arial"/>
          <w:kern w:val="1"/>
          <w:lang w:val="en-US"/>
        </w:rPr>
        <w:t xml:space="preserve"> </w:t>
      </w:r>
      <w:proofErr w:type="gramStart"/>
      <w:r>
        <w:rPr>
          <w:rFonts w:ascii="Arial" w:hAnsi="Arial" w:cs="Arial"/>
          <w:kern w:val="1"/>
          <w:lang w:val="en-US"/>
        </w:rPr>
        <w:t>Эпифора носила не постоянный характер, проявляясь периодически, гнойное отделяемое и припухлость мешка после операции у него стойко исчезли.</w:t>
      </w:r>
      <w:proofErr w:type="gramEnd"/>
      <w:r>
        <w:rPr>
          <w:rFonts w:ascii="Arial" w:hAnsi="Arial" w:cs="Arial"/>
          <w:kern w:val="1"/>
          <w:lang w:val="en-US"/>
        </w:rPr>
        <w:t xml:space="preserve"> </w:t>
      </w:r>
      <w:proofErr w:type="gramStart"/>
      <w:r>
        <w:rPr>
          <w:rFonts w:ascii="Arial" w:hAnsi="Arial" w:cs="Arial"/>
          <w:kern w:val="1"/>
          <w:lang w:val="en-US"/>
        </w:rPr>
        <w:t>Считая результат операции для себя удовлетворительным, от повторного вмешательства данный пациент отказался.</w:t>
      </w:r>
      <w:proofErr w:type="gramEnd"/>
      <w:r>
        <w:rPr>
          <w:rFonts w:ascii="Arial" w:hAnsi="Arial" w:cs="Arial"/>
          <w:kern w:val="1"/>
          <w:lang w:val="en-US"/>
        </w:rPr>
        <w:t xml:space="preserve"> </w:t>
      </w:r>
    </w:p>
    <w:p w:rsidR="00EE6E50" w:rsidRDefault="00EE6E50" w:rsidP="00EE6E50">
      <w:pPr>
        <w:widowControl w:val="0"/>
        <w:autoSpaceDE w:val="0"/>
        <w:autoSpaceDN w:val="0"/>
        <w:adjustRightInd w:val="0"/>
        <w:spacing w:after="0" w:line="460" w:lineRule="atLeast"/>
        <w:ind w:firstLine="540"/>
        <w:jc w:val="both"/>
        <w:rPr>
          <w:rFonts w:ascii="Arial" w:hAnsi="Arial" w:cs="Arial"/>
          <w:kern w:val="1"/>
          <w:lang w:val="en-US"/>
        </w:rPr>
      </w:pPr>
      <w:r>
        <w:rPr>
          <w:rFonts w:ascii="Arial" w:hAnsi="Arial" w:cs="Arial"/>
          <w:kern w:val="1"/>
          <w:lang w:val="en-US"/>
        </w:rPr>
        <w:t xml:space="preserve">Если и в дальнейшем наши наблюдения продемонстрируют отсутствие значительной разницы функциональных результатов при трансназальном и трансканаликулярном доступе, то трансканаликулярная методика лазерной дакриоцисториностомии в силу своего удобства, быстроты выполнения, косметичности, минимальной инвазивности и меньшей болезненности, может </w:t>
      </w:r>
      <w:proofErr w:type="gramStart"/>
      <w:r>
        <w:rPr>
          <w:rFonts w:ascii="Arial" w:hAnsi="Arial" w:cs="Arial"/>
          <w:kern w:val="1"/>
          <w:lang w:val="en-US"/>
        </w:rPr>
        <w:t>вытеснить  трансназальное</w:t>
      </w:r>
      <w:proofErr w:type="gramEnd"/>
      <w:r>
        <w:rPr>
          <w:rFonts w:ascii="Arial" w:hAnsi="Arial" w:cs="Arial"/>
          <w:kern w:val="1"/>
          <w:lang w:val="en-US"/>
        </w:rPr>
        <w:t xml:space="preserve"> вмешательство из нашей практики. </w:t>
      </w:r>
    </w:p>
    <w:p w:rsidR="00EE6E50" w:rsidRDefault="00EE6E50" w:rsidP="00EE6E50">
      <w:pPr>
        <w:widowControl w:val="0"/>
        <w:autoSpaceDE w:val="0"/>
        <w:autoSpaceDN w:val="0"/>
        <w:adjustRightInd w:val="0"/>
        <w:spacing w:after="0" w:line="460" w:lineRule="atLeast"/>
        <w:ind w:firstLine="540"/>
        <w:jc w:val="both"/>
        <w:rPr>
          <w:rFonts w:ascii="Arial" w:hAnsi="Arial" w:cs="Arial"/>
          <w:kern w:val="1"/>
          <w:lang w:val="en-US"/>
        </w:rPr>
      </w:pPr>
      <w:proofErr w:type="gramStart"/>
      <w:r>
        <w:rPr>
          <w:rFonts w:ascii="Arial" w:hAnsi="Arial" w:cs="Arial"/>
          <w:kern w:val="1"/>
          <w:lang w:val="en-US"/>
        </w:rPr>
        <w:t>Рассмотренные выше достоинства трансканаликулярной лазерной дакриоцисториностомии объясняют то обстоятельство, что данная операция в Европе предложена в качестве амбулаторного вмешательства [11].</w:t>
      </w:r>
      <w:proofErr w:type="gramEnd"/>
      <w:r>
        <w:rPr>
          <w:rFonts w:ascii="Arial" w:hAnsi="Arial" w:cs="Arial"/>
          <w:kern w:val="1"/>
          <w:lang w:val="en-US"/>
        </w:rPr>
        <w:t xml:space="preserve"> </w:t>
      </w:r>
      <w:proofErr w:type="gramStart"/>
      <w:r>
        <w:rPr>
          <w:rFonts w:ascii="Arial" w:hAnsi="Arial" w:cs="Arial"/>
          <w:kern w:val="1"/>
          <w:lang w:val="en-US"/>
        </w:rPr>
        <w:t>Она обеспечивает наилучшее сохранение присасывающей функции слёзных канальцев и мешка, способствует наиболее физиологичному восстановлению функции слёзоотведения.</w:t>
      </w:r>
      <w:proofErr w:type="gramEnd"/>
      <w:r>
        <w:rPr>
          <w:rFonts w:ascii="Arial" w:hAnsi="Arial" w:cs="Arial"/>
          <w:kern w:val="1"/>
          <w:lang w:val="en-US"/>
        </w:rPr>
        <w:t xml:space="preserve"> </w:t>
      </w:r>
    </w:p>
    <w:p w:rsidR="00EE6E50" w:rsidRDefault="00EE6E50" w:rsidP="00EE6E50">
      <w:pPr>
        <w:widowControl w:val="0"/>
        <w:autoSpaceDE w:val="0"/>
        <w:autoSpaceDN w:val="0"/>
        <w:adjustRightInd w:val="0"/>
        <w:spacing w:after="0" w:line="460" w:lineRule="atLeast"/>
        <w:ind w:firstLine="540"/>
        <w:jc w:val="both"/>
        <w:rPr>
          <w:rFonts w:ascii="Arial" w:hAnsi="Arial" w:cs="Arial"/>
          <w:kern w:val="1"/>
          <w:lang w:val="en-US"/>
        </w:rPr>
      </w:pPr>
    </w:p>
    <w:p w:rsidR="00EE6E50" w:rsidRDefault="00EE6E50" w:rsidP="00EE6E50">
      <w:pPr>
        <w:widowControl w:val="0"/>
        <w:autoSpaceDE w:val="0"/>
        <w:autoSpaceDN w:val="0"/>
        <w:adjustRightInd w:val="0"/>
        <w:spacing w:after="0" w:line="460" w:lineRule="atLeast"/>
        <w:ind w:firstLine="540"/>
        <w:jc w:val="both"/>
        <w:rPr>
          <w:rFonts w:ascii="Arial" w:hAnsi="Arial" w:cs="Arial"/>
          <w:kern w:val="1"/>
          <w:lang w:val="en-US"/>
        </w:rPr>
      </w:pPr>
    </w:p>
    <w:p w:rsidR="00EE6E50" w:rsidRDefault="00EE6E50" w:rsidP="00EE6E50">
      <w:pPr>
        <w:widowControl w:val="0"/>
        <w:autoSpaceDE w:val="0"/>
        <w:autoSpaceDN w:val="0"/>
        <w:adjustRightInd w:val="0"/>
        <w:spacing w:after="0" w:line="460" w:lineRule="atLeast"/>
        <w:ind w:firstLine="540"/>
        <w:jc w:val="both"/>
        <w:rPr>
          <w:rFonts w:ascii="Arial" w:hAnsi="Arial" w:cs="Arial"/>
          <w:kern w:val="1"/>
          <w:lang w:val="en-US"/>
        </w:rPr>
      </w:pPr>
      <w:r>
        <w:rPr>
          <w:rFonts w:ascii="Arial" w:hAnsi="Arial" w:cs="Arial"/>
          <w:kern w:val="1"/>
          <w:lang w:val="en-US"/>
        </w:rPr>
        <w:t>Литература</w:t>
      </w:r>
    </w:p>
    <w:p w:rsidR="00EE6E50" w:rsidRDefault="00EE6E50" w:rsidP="00EE6E5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460" w:lineRule="atLeast"/>
        <w:ind w:left="540" w:hanging="540"/>
        <w:jc w:val="both"/>
        <w:rPr>
          <w:rFonts w:ascii="Arial" w:hAnsi="Arial" w:cs="Arial"/>
          <w:kern w:val="1"/>
          <w:lang w:val="en-US"/>
        </w:rPr>
      </w:pPr>
      <w:r>
        <w:rPr>
          <w:rFonts w:ascii="Arial" w:hAnsi="Arial" w:cs="Arial"/>
          <w:kern w:val="1"/>
          <w:lang w:val="en-US"/>
        </w:rPr>
        <w:t xml:space="preserve">Бобров Д.А. </w:t>
      </w:r>
      <w:proofErr w:type="gramStart"/>
      <w:r>
        <w:rPr>
          <w:rFonts w:ascii="Arial" w:hAnsi="Arial" w:cs="Arial"/>
          <w:kern w:val="1"/>
          <w:lang w:val="en-US"/>
        </w:rPr>
        <w:t>Микроэндоскопическая дакриоцисториостомия / Д.А.</w:t>
      </w:r>
      <w:proofErr w:type="gramEnd"/>
      <w:r>
        <w:rPr>
          <w:rFonts w:ascii="Arial" w:hAnsi="Arial" w:cs="Arial"/>
          <w:kern w:val="1"/>
          <w:lang w:val="en-US"/>
        </w:rPr>
        <w:t xml:space="preserve"> </w:t>
      </w:r>
      <w:proofErr w:type="gramStart"/>
      <w:r>
        <w:rPr>
          <w:rFonts w:ascii="Arial" w:hAnsi="Arial" w:cs="Arial"/>
          <w:kern w:val="1"/>
          <w:lang w:val="en-US"/>
        </w:rPr>
        <w:t>Бобров, В.С.</w:t>
      </w:r>
      <w:proofErr w:type="gramEnd"/>
      <w:r>
        <w:rPr>
          <w:rFonts w:ascii="Arial" w:hAnsi="Arial" w:cs="Arial"/>
          <w:kern w:val="1"/>
          <w:lang w:val="en-US"/>
        </w:rPr>
        <w:t xml:space="preserve"> </w:t>
      </w:r>
      <w:proofErr w:type="gramStart"/>
      <w:r>
        <w:rPr>
          <w:rFonts w:ascii="Arial" w:hAnsi="Arial" w:cs="Arial"/>
          <w:kern w:val="1"/>
          <w:lang w:val="en-US"/>
        </w:rPr>
        <w:t>Козлов, И.Г.</w:t>
      </w:r>
      <w:proofErr w:type="gramEnd"/>
      <w:r>
        <w:rPr>
          <w:rFonts w:ascii="Arial" w:hAnsi="Arial" w:cs="Arial"/>
          <w:kern w:val="1"/>
          <w:lang w:val="en-US"/>
        </w:rPr>
        <w:t xml:space="preserve"> </w:t>
      </w:r>
      <w:proofErr w:type="gramStart"/>
      <w:r>
        <w:rPr>
          <w:rFonts w:ascii="Arial" w:hAnsi="Arial" w:cs="Arial"/>
          <w:kern w:val="1"/>
          <w:lang w:val="en-US"/>
        </w:rPr>
        <w:t>Слезкина // Рос.</w:t>
      </w:r>
      <w:proofErr w:type="gramEnd"/>
      <w:r>
        <w:rPr>
          <w:rFonts w:ascii="Arial" w:hAnsi="Arial" w:cs="Arial"/>
          <w:kern w:val="1"/>
          <w:lang w:val="en-US"/>
        </w:rPr>
        <w:t xml:space="preserve"> ринология – 2002</w:t>
      </w:r>
      <w:proofErr w:type="gramStart"/>
      <w:r>
        <w:rPr>
          <w:rFonts w:ascii="Arial" w:hAnsi="Arial" w:cs="Arial"/>
          <w:kern w:val="1"/>
          <w:lang w:val="en-US"/>
        </w:rPr>
        <w:t>.-</w:t>
      </w:r>
      <w:proofErr w:type="gramEnd"/>
      <w:r>
        <w:rPr>
          <w:rFonts w:ascii="Arial" w:hAnsi="Arial" w:cs="Arial"/>
          <w:kern w:val="1"/>
          <w:lang w:val="en-US"/>
        </w:rPr>
        <w:t>№4.-С.183.</w:t>
      </w:r>
    </w:p>
    <w:p w:rsidR="00EE6E50" w:rsidRDefault="00EE6E50" w:rsidP="00EE6E5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460" w:lineRule="atLeast"/>
        <w:ind w:left="540" w:hanging="540"/>
        <w:jc w:val="both"/>
        <w:rPr>
          <w:rFonts w:ascii="Arial" w:hAnsi="Arial" w:cs="Arial"/>
          <w:kern w:val="1"/>
          <w:lang w:val="en-US"/>
        </w:rPr>
      </w:pPr>
      <w:r>
        <w:rPr>
          <w:rFonts w:ascii="Arial" w:hAnsi="Arial" w:cs="Arial"/>
          <w:kern w:val="1"/>
          <w:lang w:val="en-US"/>
        </w:rPr>
        <w:t>Бойко Э.В. Лазеры в офтальмохирургии: теоретические и практические основы / Э.В. Бойко</w:t>
      </w:r>
      <w:proofErr w:type="gramStart"/>
      <w:r>
        <w:rPr>
          <w:rFonts w:ascii="Arial" w:hAnsi="Arial" w:cs="Arial"/>
          <w:kern w:val="1"/>
          <w:lang w:val="en-US"/>
        </w:rPr>
        <w:t>.-</w:t>
      </w:r>
      <w:proofErr w:type="gramEnd"/>
      <w:r>
        <w:rPr>
          <w:rFonts w:ascii="Arial" w:hAnsi="Arial" w:cs="Arial"/>
          <w:kern w:val="1"/>
          <w:lang w:val="en-US"/>
        </w:rPr>
        <w:t>С.-Пб.,2003.</w:t>
      </w:r>
    </w:p>
    <w:p w:rsidR="00EE6E50" w:rsidRDefault="00EE6E50" w:rsidP="00EE6E5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460" w:lineRule="atLeast"/>
        <w:ind w:left="540" w:hanging="540"/>
        <w:jc w:val="both"/>
        <w:rPr>
          <w:rFonts w:ascii="Arial" w:hAnsi="Arial" w:cs="Arial"/>
          <w:kern w:val="1"/>
          <w:lang w:val="en-US"/>
        </w:rPr>
      </w:pPr>
      <w:r>
        <w:rPr>
          <w:rFonts w:ascii="Arial" w:hAnsi="Arial" w:cs="Arial"/>
          <w:kern w:val="1"/>
          <w:lang w:val="en-US"/>
        </w:rPr>
        <w:t xml:space="preserve">Бокштейн Ф.С. </w:t>
      </w:r>
      <w:proofErr w:type="gramStart"/>
      <w:r>
        <w:rPr>
          <w:rFonts w:ascii="Arial" w:hAnsi="Arial" w:cs="Arial"/>
          <w:kern w:val="1"/>
          <w:lang w:val="en-US"/>
        </w:rPr>
        <w:t>Внутриносовя хирургия / Ф.С.</w:t>
      </w:r>
      <w:proofErr w:type="gramEnd"/>
      <w:r>
        <w:rPr>
          <w:rFonts w:ascii="Arial" w:hAnsi="Arial" w:cs="Arial"/>
          <w:kern w:val="1"/>
          <w:lang w:val="en-US"/>
        </w:rPr>
        <w:t xml:space="preserve"> Бокштейн</w:t>
      </w:r>
      <w:proofErr w:type="gramStart"/>
      <w:r>
        <w:rPr>
          <w:rFonts w:ascii="Arial" w:hAnsi="Arial" w:cs="Arial"/>
          <w:kern w:val="1"/>
          <w:lang w:val="en-US"/>
        </w:rPr>
        <w:t>.-</w:t>
      </w:r>
      <w:proofErr w:type="gramEnd"/>
      <w:r>
        <w:rPr>
          <w:rFonts w:ascii="Arial" w:hAnsi="Arial" w:cs="Arial"/>
          <w:kern w:val="1"/>
          <w:lang w:val="en-US"/>
        </w:rPr>
        <w:t>М.: Медгиз, 1956.-231 с.</w:t>
      </w:r>
    </w:p>
    <w:p w:rsidR="00EE6E50" w:rsidRDefault="00EE6E50" w:rsidP="00EE6E5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460" w:lineRule="atLeast"/>
        <w:ind w:left="540" w:hanging="540"/>
        <w:jc w:val="both"/>
        <w:rPr>
          <w:rFonts w:ascii="Arial" w:hAnsi="Arial" w:cs="Arial"/>
          <w:kern w:val="1"/>
          <w:lang w:val="en-US"/>
        </w:rPr>
      </w:pPr>
      <w:r>
        <w:rPr>
          <w:rFonts w:ascii="Arial" w:hAnsi="Arial" w:cs="Arial"/>
          <w:kern w:val="1"/>
          <w:lang w:val="en-US"/>
        </w:rPr>
        <w:t xml:space="preserve">Давыдов Д.В. </w:t>
      </w:r>
      <w:proofErr w:type="gramStart"/>
      <w:r>
        <w:rPr>
          <w:rFonts w:ascii="Arial" w:hAnsi="Arial" w:cs="Arial"/>
          <w:kern w:val="1"/>
          <w:lang w:val="en-US"/>
        </w:rPr>
        <w:t>Эндовидеоассистированное биканаликулярное стентирование слёзных путей при микроинвазивной дакриоцисториностомии // Д.В.</w:t>
      </w:r>
      <w:proofErr w:type="gramEnd"/>
      <w:r>
        <w:rPr>
          <w:rFonts w:ascii="Arial" w:hAnsi="Arial" w:cs="Arial"/>
          <w:kern w:val="1"/>
          <w:lang w:val="en-US"/>
        </w:rPr>
        <w:t xml:space="preserve"> </w:t>
      </w:r>
      <w:proofErr w:type="gramStart"/>
      <w:r>
        <w:rPr>
          <w:rFonts w:ascii="Arial" w:hAnsi="Arial" w:cs="Arial"/>
          <w:kern w:val="1"/>
          <w:lang w:val="en-US"/>
        </w:rPr>
        <w:t>Давыдова, А.В.</w:t>
      </w:r>
      <w:proofErr w:type="gramEnd"/>
      <w:r>
        <w:rPr>
          <w:rFonts w:ascii="Arial" w:hAnsi="Arial" w:cs="Arial"/>
          <w:kern w:val="1"/>
          <w:lang w:val="en-US"/>
        </w:rPr>
        <w:t xml:space="preserve"> </w:t>
      </w:r>
      <w:proofErr w:type="gramStart"/>
      <w:r>
        <w:rPr>
          <w:rFonts w:ascii="Arial" w:hAnsi="Arial" w:cs="Arial"/>
          <w:kern w:val="1"/>
          <w:lang w:val="en-US"/>
        </w:rPr>
        <w:t>Кравченко, Э.Р.</w:t>
      </w:r>
      <w:proofErr w:type="gramEnd"/>
      <w:r>
        <w:rPr>
          <w:rFonts w:ascii="Arial" w:hAnsi="Arial" w:cs="Arial"/>
          <w:kern w:val="1"/>
          <w:lang w:val="en-US"/>
        </w:rPr>
        <w:t xml:space="preserve"> </w:t>
      </w:r>
      <w:proofErr w:type="gramStart"/>
      <w:r>
        <w:rPr>
          <w:rFonts w:ascii="Arial" w:hAnsi="Arial" w:cs="Arial"/>
          <w:kern w:val="1"/>
          <w:lang w:val="en-US"/>
        </w:rPr>
        <w:t>Юсипова // Рос.</w:t>
      </w:r>
      <w:proofErr w:type="gramEnd"/>
      <w:r>
        <w:rPr>
          <w:rFonts w:ascii="Arial" w:hAnsi="Arial" w:cs="Arial"/>
          <w:kern w:val="1"/>
          <w:lang w:val="en-US"/>
        </w:rPr>
        <w:t xml:space="preserve"> ринология – 2004</w:t>
      </w:r>
      <w:proofErr w:type="gramStart"/>
      <w:r>
        <w:rPr>
          <w:rFonts w:ascii="Arial" w:hAnsi="Arial" w:cs="Arial"/>
          <w:kern w:val="1"/>
          <w:lang w:val="en-US"/>
        </w:rPr>
        <w:t>.-</w:t>
      </w:r>
      <w:proofErr w:type="gramEnd"/>
      <w:r>
        <w:rPr>
          <w:rFonts w:ascii="Arial" w:hAnsi="Arial" w:cs="Arial"/>
          <w:kern w:val="1"/>
          <w:lang w:val="en-US"/>
        </w:rPr>
        <w:t>№4.-С.16-18.</w:t>
      </w:r>
    </w:p>
    <w:p w:rsidR="00EE6E50" w:rsidRDefault="00EE6E50" w:rsidP="00EE6E5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460" w:lineRule="atLeast"/>
        <w:ind w:left="540" w:hanging="540"/>
        <w:jc w:val="both"/>
        <w:rPr>
          <w:rFonts w:ascii="Arial" w:hAnsi="Arial" w:cs="Arial"/>
          <w:kern w:val="1"/>
          <w:lang w:val="en-US"/>
        </w:rPr>
      </w:pPr>
      <w:r>
        <w:rPr>
          <w:rFonts w:ascii="Arial" w:hAnsi="Arial" w:cs="Arial"/>
          <w:kern w:val="1"/>
          <w:lang w:val="en-US"/>
        </w:rPr>
        <w:t xml:space="preserve">Лихачёв А.Г. </w:t>
      </w:r>
      <w:proofErr w:type="gramStart"/>
      <w:r>
        <w:rPr>
          <w:rFonts w:ascii="Arial" w:hAnsi="Arial" w:cs="Arial"/>
          <w:kern w:val="1"/>
          <w:lang w:val="en-US"/>
        </w:rPr>
        <w:t>Руководство по оториноларингологии / А.Г.</w:t>
      </w:r>
      <w:proofErr w:type="gramEnd"/>
      <w:r>
        <w:rPr>
          <w:rFonts w:ascii="Arial" w:hAnsi="Arial" w:cs="Arial"/>
          <w:kern w:val="1"/>
          <w:lang w:val="en-US"/>
        </w:rPr>
        <w:t xml:space="preserve"> Лихачв</w:t>
      </w:r>
      <w:proofErr w:type="gramStart"/>
      <w:r>
        <w:rPr>
          <w:rFonts w:ascii="Arial" w:hAnsi="Arial" w:cs="Arial"/>
          <w:kern w:val="1"/>
          <w:lang w:val="en-US"/>
        </w:rPr>
        <w:t>.-</w:t>
      </w:r>
      <w:proofErr w:type="gramEnd"/>
      <w:r>
        <w:rPr>
          <w:rFonts w:ascii="Arial" w:hAnsi="Arial" w:cs="Arial"/>
          <w:kern w:val="1"/>
          <w:lang w:val="en-US"/>
        </w:rPr>
        <w:t>М.:Медгиз, 1963.-Т.3.-523 с.</w:t>
      </w:r>
    </w:p>
    <w:p w:rsidR="00EE6E50" w:rsidRDefault="00EE6E50" w:rsidP="00EE6E5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460" w:lineRule="atLeast"/>
        <w:ind w:left="540" w:hanging="540"/>
        <w:jc w:val="both"/>
        <w:rPr>
          <w:rFonts w:ascii="Arial" w:hAnsi="Arial" w:cs="Arial"/>
          <w:kern w:val="1"/>
          <w:lang w:val="en-US"/>
        </w:rPr>
      </w:pPr>
      <w:r>
        <w:rPr>
          <w:rFonts w:ascii="Arial" w:hAnsi="Arial" w:cs="Arial"/>
          <w:kern w:val="1"/>
          <w:lang w:val="en-US"/>
        </w:rPr>
        <w:t xml:space="preserve">Красножен В.Н. </w:t>
      </w:r>
      <w:proofErr w:type="gramStart"/>
      <w:r>
        <w:rPr>
          <w:rFonts w:ascii="Arial" w:hAnsi="Arial" w:cs="Arial"/>
          <w:kern w:val="1"/>
          <w:lang w:val="en-US"/>
        </w:rPr>
        <w:t>Хирургия патологии слёзоотводящих путей / В.Н.</w:t>
      </w:r>
      <w:proofErr w:type="gramEnd"/>
      <w:r>
        <w:rPr>
          <w:rFonts w:ascii="Arial" w:hAnsi="Arial" w:cs="Arial"/>
          <w:kern w:val="1"/>
          <w:lang w:val="en-US"/>
        </w:rPr>
        <w:t xml:space="preserve"> Красножен</w:t>
      </w:r>
      <w:proofErr w:type="gramStart"/>
      <w:r>
        <w:rPr>
          <w:rFonts w:ascii="Arial" w:hAnsi="Arial" w:cs="Arial"/>
          <w:kern w:val="1"/>
          <w:lang w:val="en-US"/>
        </w:rPr>
        <w:t>.-</w:t>
      </w:r>
      <w:proofErr w:type="gramEnd"/>
      <w:r>
        <w:rPr>
          <w:rFonts w:ascii="Arial" w:hAnsi="Arial" w:cs="Arial"/>
          <w:kern w:val="1"/>
          <w:lang w:val="en-US"/>
        </w:rPr>
        <w:t>Казань, 2005.-37 с.</w:t>
      </w:r>
    </w:p>
    <w:p w:rsidR="00EE6E50" w:rsidRDefault="00EE6E50" w:rsidP="00EE6E5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460" w:lineRule="atLeast"/>
        <w:ind w:left="540" w:hanging="540"/>
        <w:jc w:val="both"/>
        <w:rPr>
          <w:rFonts w:ascii="Arial" w:hAnsi="Arial" w:cs="Arial"/>
          <w:kern w:val="1"/>
          <w:lang w:val="en-US"/>
        </w:rPr>
      </w:pPr>
      <w:r>
        <w:rPr>
          <w:rFonts w:ascii="Arial" w:hAnsi="Arial" w:cs="Arial"/>
          <w:kern w:val="1"/>
          <w:lang w:val="en-US"/>
        </w:rPr>
        <w:t>Крюков А.И. Комплексное лечение абсцедирующего дакриоцистита с использованием отечественного Nd</w:t>
      </w:r>
      <w:proofErr w:type="gramStart"/>
      <w:r>
        <w:rPr>
          <w:rFonts w:ascii="Arial" w:hAnsi="Arial" w:cs="Arial"/>
          <w:kern w:val="1"/>
          <w:lang w:val="en-US"/>
        </w:rPr>
        <w:t>:YAG</w:t>
      </w:r>
      <w:proofErr w:type="gramEnd"/>
      <w:r>
        <w:rPr>
          <w:rFonts w:ascii="Arial" w:hAnsi="Arial" w:cs="Arial"/>
          <w:kern w:val="1"/>
          <w:lang w:val="en-US"/>
        </w:rPr>
        <w:t xml:space="preserve"> лазера с длинной волны 1,44 мкм / А.И. </w:t>
      </w:r>
      <w:proofErr w:type="gramStart"/>
      <w:r>
        <w:rPr>
          <w:rFonts w:ascii="Arial" w:hAnsi="Arial" w:cs="Arial"/>
          <w:kern w:val="1"/>
          <w:lang w:val="en-US"/>
        </w:rPr>
        <w:t>Крюков, Д.В.</w:t>
      </w:r>
      <w:proofErr w:type="gramEnd"/>
      <w:r>
        <w:rPr>
          <w:rFonts w:ascii="Arial" w:hAnsi="Arial" w:cs="Arial"/>
          <w:kern w:val="1"/>
          <w:lang w:val="en-US"/>
        </w:rPr>
        <w:t xml:space="preserve"> </w:t>
      </w:r>
      <w:proofErr w:type="gramStart"/>
      <w:r>
        <w:rPr>
          <w:rFonts w:ascii="Arial" w:hAnsi="Arial" w:cs="Arial"/>
          <w:kern w:val="1"/>
          <w:lang w:val="en-US"/>
        </w:rPr>
        <w:t>Давыдов, А.В.</w:t>
      </w:r>
      <w:proofErr w:type="gramEnd"/>
      <w:r>
        <w:rPr>
          <w:rFonts w:ascii="Arial" w:hAnsi="Arial" w:cs="Arial"/>
          <w:kern w:val="1"/>
          <w:lang w:val="en-US"/>
        </w:rPr>
        <w:t xml:space="preserve"> </w:t>
      </w:r>
      <w:proofErr w:type="gramStart"/>
      <w:r>
        <w:rPr>
          <w:rFonts w:ascii="Arial" w:hAnsi="Arial" w:cs="Arial"/>
          <w:kern w:val="1"/>
          <w:lang w:val="en-US"/>
        </w:rPr>
        <w:t>Кравченко // Вестн.</w:t>
      </w:r>
      <w:proofErr w:type="gramEnd"/>
      <w:r>
        <w:rPr>
          <w:rFonts w:ascii="Arial" w:hAnsi="Arial" w:cs="Arial"/>
          <w:kern w:val="1"/>
          <w:lang w:val="en-US"/>
        </w:rPr>
        <w:t xml:space="preserve">  оторинолар.  – 2005</w:t>
      </w:r>
      <w:proofErr w:type="gramStart"/>
      <w:r>
        <w:rPr>
          <w:rFonts w:ascii="Arial" w:hAnsi="Arial" w:cs="Arial"/>
          <w:kern w:val="1"/>
          <w:lang w:val="en-US"/>
        </w:rPr>
        <w:t>.-</w:t>
      </w:r>
      <w:proofErr w:type="gramEnd"/>
      <w:r>
        <w:rPr>
          <w:rFonts w:ascii="Arial" w:hAnsi="Arial" w:cs="Arial"/>
          <w:kern w:val="1"/>
          <w:lang w:val="en-US"/>
        </w:rPr>
        <w:t>№6.-С. 14-17.</w:t>
      </w:r>
    </w:p>
    <w:p w:rsidR="00EE6E50" w:rsidRDefault="00EE6E50" w:rsidP="00EE6E5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460" w:lineRule="atLeast"/>
        <w:ind w:left="540" w:hanging="540"/>
        <w:jc w:val="both"/>
        <w:rPr>
          <w:rFonts w:ascii="Arial" w:hAnsi="Arial" w:cs="Arial"/>
          <w:kern w:val="1"/>
          <w:lang w:val="en-US"/>
        </w:rPr>
      </w:pPr>
      <w:proofErr w:type="gramStart"/>
      <w:r>
        <w:rPr>
          <w:rFonts w:ascii="Arial" w:hAnsi="Arial" w:cs="Arial"/>
          <w:kern w:val="1"/>
          <w:lang w:val="en-US"/>
        </w:rPr>
        <w:t>Куль М. Эндоназальная лазерная реконструкция слёзоотводящих путей газа / М.Куль, Л. Шоттер // Рос.</w:t>
      </w:r>
      <w:proofErr w:type="gramEnd"/>
      <w:r>
        <w:rPr>
          <w:rFonts w:ascii="Arial" w:hAnsi="Arial" w:cs="Arial"/>
          <w:kern w:val="1"/>
          <w:lang w:val="en-US"/>
        </w:rPr>
        <w:t xml:space="preserve"> ринология -1994</w:t>
      </w:r>
      <w:proofErr w:type="gramStart"/>
      <w:r>
        <w:rPr>
          <w:rFonts w:ascii="Arial" w:hAnsi="Arial" w:cs="Arial"/>
          <w:kern w:val="1"/>
          <w:lang w:val="en-US"/>
        </w:rPr>
        <w:t>.-</w:t>
      </w:r>
      <w:proofErr w:type="gramEnd"/>
      <w:r>
        <w:rPr>
          <w:rFonts w:ascii="Arial" w:hAnsi="Arial" w:cs="Arial"/>
          <w:kern w:val="1"/>
          <w:lang w:val="en-US"/>
        </w:rPr>
        <w:t>№2.-С.73.</w:t>
      </w:r>
    </w:p>
    <w:p w:rsidR="00EE6E50" w:rsidRDefault="00EE6E50" w:rsidP="00EE6E5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460" w:lineRule="atLeast"/>
        <w:ind w:left="540" w:hanging="540"/>
        <w:jc w:val="both"/>
        <w:rPr>
          <w:rFonts w:ascii="Arial" w:hAnsi="Arial" w:cs="Arial"/>
          <w:kern w:val="1"/>
          <w:lang w:val="en-US"/>
        </w:rPr>
      </w:pPr>
      <w:r>
        <w:rPr>
          <w:rFonts w:ascii="Arial" w:hAnsi="Arial" w:cs="Arial"/>
          <w:kern w:val="1"/>
          <w:lang w:val="en-US"/>
        </w:rPr>
        <w:t xml:space="preserve">Семенов Ф.В. </w:t>
      </w:r>
      <w:proofErr w:type="gramStart"/>
      <w:r>
        <w:rPr>
          <w:rFonts w:ascii="Arial" w:hAnsi="Arial" w:cs="Arial"/>
          <w:kern w:val="1"/>
          <w:lang w:val="en-US"/>
        </w:rPr>
        <w:t>Эндоназальная эндоскопическая дакриоцисториностомия с использованием ИАГ-Nd лазера / Ф.В.</w:t>
      </w:r>
      <w:proofErr w:type="gramEnd"/>
      <w:r>
        <w:rPr>
          <w:rFonts w:ascii="Arial" w:hAnsi="Arial" w:cs="Arial"/>
          <w:kern w:val="1"/>
          <w:lang w:val="en-US"/>
        </w:rPr>
        <w:t xml:space="preserve"> </w:t>
      </w:r>
      <w:proofErr w:type="gramStart"/>
      <w:r>
        <w:rPr>
          <w:rFonts w:ascii="Arial" w:hAnsi="Arial" w:cs="Arial"/>
          <w:kern w:val="1"/>
          <w:lang w:val="en-US"/>
        </w:rPr>
        <w:t>Семенов // Рос.</w:t>
      </w:r>
      <w:proofErr w:type="gramEnd"/>
      <w:r>
        <w:rPr>
          <w:rFonts w:ascii="Arial" w:hAnsi="Arial" w:cs="Arial"/>
          <w:kern w:val="1"/>
          <w:lang w:val="en-US"/>
        </w:rPr>
        <w:t xml:space="preserve"> ринология -2001</w:t>
      </w:r>
      <w:proofErr w:type="gramStart"/>
      <w:r>
        <w:rPr>
          <w:rFonts w:ascii="Arial" w:hAnsi="Arial" w:cs="Arial"/>
          <w:kern w:val="1"/>
          <w:lang w:val="en-US"/>
        </w:rPr>
        <w:t>.-</w:t>
      </w:r>
      <w:proofErr w:type="gramEnd"/>
      <w:r>
        <w:rPr>
          <w:rFonts w:ascii="Arial" w:hAnsi="Arial" w:cs="Arial"/>
          <w:kern w:val="1"/>
          <w:lang w:val="en-US"/>
        </w:rPr>
        <w:t>№4.-С.23-25.</w:t>
      </w:r>
    </w:p>
    <w:p w:rsidR="00EE6E50" w:rsidRDefault="00EE6E50" w:rsidP="00EE6E5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460" w:lineRule="atLeast"/>
        <w:ind w:left="540" w:hanging="540"/>
        <w:jc w:val="both"/>
        <w:rPr>
          <w:rFonts w:ascii="Arial" w:hAnsi="Arial" w:cs="Arial"/>
          <w:kern w:val="1"/>
          <w:lang w:val="en-US"/>
        </w:rPr>
      </w:pPr>
      <w:r>
        <w:rPr>
          <w:rFonts w:ascii="Arial" w:hAnsi="Arial" w:cs="Arial"/>
          <w:kern w:val="1"/>
          <w:lang w:val="en-US"/>
        </w:rPr>
        <w:t xml:space="preserve">Темкин Я.С. </w:t>
      </w:r>
      <w:proofErr w:type="gramStart"/>
      <w:r>
        <w:rPr>
          <w:rFonts w:ascii="Arial" w:hAnsi="Arial" w:cs="Arial"/>
          <w:kern w:val="1"/>
          <w:lang w:val="en-US"/>
        </w:rPr>
        <w:t>Хирургические болезни носа, придаточных пазух и носоглотки / Я.С.</w:t>
      </w:r>
      <w:proofErr w:type="gramEnd"/>
      <w:r>
        <w:rPr>
          <w:rFonts w:ascii="Arial" w:hAnsi="Arial" w:cs="Arial"/>
          <w:kern w:val="1"/>
          <w:lang w:val="en-US"/>
        </w:rPr>
        <w:t xml:space="preserve"> </w:t>
      </w:r>
      <w:proofErr w:type="gramStart"/>
      <w:r>
        <w:rPr>
          <w:rFonts w:ascii="Arial" w:hAnsi="Arial" w:cs="Arial"/>
          <w:kern w:val="1"/>
          <w:lang w:val="en-US"/>
        </w:rPr>
        <w:t>Темкин, Д.М.</w:t>
      </w:r>
      <w:proofErr w:type="gramEnd"/>
      <w:r>
        <w:rPr>
          <w:rFonts w:ascii="Arial" w:hAnsi="Arial" w:cs="Arial"/>
          <w:kern w:val="1"/>
          <w:lang w:val="en-US"/>
        </w:rPr>
        <w:t xml:space="preserve"> Рутенбург. – М.: Медгиз, 1949. – 620 с.</w:t>
      </w:r>
    </w:p>
    <w:p w:rsidR="00EE6E50" w:rsidRDefault="00EE6E50" w:rsidP="00EE6E5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460" w:lineRule="atLeast"/>
        <w:ind w:left="540" w:hanging="540"/>
        <w:jc w:val="both"/>
        <w:rPr>
          <w:rFonts w:ascii="Arial" w:eastAsia="AppleGothic" w:hAnsi="Arial" w:cs="Arial"/>
          <w:kern w:val="1"/>
          <w:lang w:val="en-US"/>
        </w:rPr>
      </w:pPr>
      <w:proofErr w:type="gramStart"/>
      <w:r>
        <w:rPr>
          <w:rFonts w:ascii="Arial" w:hAnsi="Arial" w:cs="Arial"/>
          <w:kern w:val="1"/>
          <w:lang w:val="en-US"/>
        </w:rPr>
        <w:t>Dacryo-cysto-rhinostomie transcanaliculaire au laser.</w:t>
      </w:r>
      <w:proofErr w:type="gramEnd"/>
      <w:r>
        <w:rPr>
          <w:rFonts w:ascii="Arial" w:hAnsi="Arial" w:cs="Arial"/>
          <w:kern w:val="1"/>
          <w:lang w:val="en-US"/>
        </w:rPr>
        <w:t xml:space="preserve"> Technique. Résultats précoces  </w:t>
      </w:r>
      <w:proofErr w:type="gramStart"/>
      <w:r>
        <w:rPr>
          <w:rFonts w:ascii="Arial" w:hAnsi="Arial" w:cs="Arial"/>
          <w:kern w:val="1"/>
          <w:lang w:val="en-US"/>
        </w:rPr>
        <w:t>/  E</w:t>
      </w:r>
      <w:proofErr w:type="gramEnd"/>
      <w:r>
        <w:rPr>
          <w:rFonts w:ascii="Arial" w:hAnsi="Arial" w:cs="Arial"/>
          <w:kern w:val="1"/>
          <w:lang w:val="en-US"/>
        </w:rPr>
        <w:t>. Roguet , A.Rigal-Sastourne, C. Conessa et al. // Societe de Laryngologie des Hopitaux de Paris  Sais</w:t>
      </w:r>
      <w:r>
        <w:rPr>
          <w:rFonts w:ascii="AppleGothic" w:eastAsia="AppleGothic" w:hAnsi="Arial" w:cs="AppleGothic" w:hint="eastAsia"/>
          <w:kern w:val="1"/>
          <w:lang w:val="en-US"/>
        </w:rPr>
        <w:t>윾</w:t>
      </w:r>
      <w:r>
        <w:rPr>
          <w:rFonts w:ascii="Arial" w:eastAsia="AppleGothic" w:hAnsi="Arial" w:cs="Arial"/>
          <w:kern w:val="1"/>
          <w:lang w:val="en-US"/>
        </w:rPr>
        <w:t xml:space="preserve">n 2005. </w:t>
      </w:r>
    </w:p>
    <w:p w:rsidR="00EE6E50" w:rsidRDefault="00EE6E50" w:rsidP="00EE6E5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460" w:lineRule="atLeast"/>
        <w:ind w:left="540" w:hanging="540"/>
        <w:jc w:val="both"/>
        <w:rPr>
          <w:rFonts w:ascii="Arial" w:eastAsia="AppleGothic" w:hAnsi="Arial" w:cs="Arial"/>
          <w:kern w:val="1"/>
          <w:lang w:val="en-US"/>
        </w:rPr>
      </w:pPr>
      <w:proofErr w:type="gramStart"/>
      <w:r>
        <w:rPr>
          <w:rFonts w:ascii="Arial" w:eastAsia="AppleGothic" w:hAnsi="Arial" w:cs="Arial"/>
          <w:kern w:val="1"/>
          <w:lang w:val="en-US"/>
        </w:rPr>
        <w:t>Transcanalicular dacryocystorhinostomy technique using diod laser / F.G. Alanon Fernandez, M.A. Alanon Fernandez, A. Martines Fernandez et al. // Archivos de la sociedad espanola de oftalmologia – 2004.</w:t>
      </w:r>
      <w:proofErr w:type="gramEnd"/>
      <w:r>
        <w:rPr>
          <w:rFonts w:ascii="Arial" w:eastAsia="AppleGothic" w:hAnsi="Arial" w:cs="Arial"/>
          <w:kern w:val="1"/>
          <w:lang w:val="en-US"/>
        </w:rPr>
        <w:t xml:space="preserve"> -</w:t>
      </w:r>
      <w:r>
        <w:rPr>
          <w:rFonts w:ascii="Arial" w:eastAsia="AppleGothic" w:hAnsi="Arial" w:cs="Arial"/>
          <w:color w:val="000000"/>
          <w:kern w:val="1"/>
          <w:lang w:val="en-US"/>
        </w:rPr>
        <w:t>№7, P. 14-20.</w:t>
      </w:r>
    </w:p>
    <w:p w:rsidR="00EE6E50" w:rsidRDefault="00EE6E50" w:rsidP="00EE6E50">
      <w:pPr>
        <w:widowControl w:val="0"/>
        <w:autoSpaceDE w:val="0"/>
        <w:autoSpaceDN w:val="0"/>
        <w:adjustRightInd w:val="0"/>
        <w:spacing w:after="0"/>
        <w:rPr>
          <w:rFonts w:ascii="Times New Roman" w:eastAsia="AppleGothic" w:hAnsi="Times New Roman" w:cs="Times New Roman"/>
          <w:kern w:val="1"/>
          <w:lang w:val="en-US"/>
        </w:rPr>
      </w:pPr>
    </w:p>
    <w:p w:rsidR="00EE6E50" w:rsidRDefault="00EE6E50" w:rsidP="00EE6E50">
      <w:pPr>
        <w:widowControl w:val="0"/>
        <w:autoSpaceDE w:val="0"/>
        <w:autoSpaceDN w:val="0"/>
        <w:adjustRightInd w:val="0"/>
        <w:spacing w:after="0"/>
        <w:rPr>
          <w:rFonts w:ascii="Times New Roman" w:eastAsia="AppleGothic" w:hAnsi="Times New Roman" w:cs="Times New Roman"/>
          <w:kern w:val="1"/>
          <w:lang w:val="en-US"/>
        </w:rPr>
      </w:pPr>
    </w:p>
    <w:p w:rsidR="00EE6E50" w:rsidRDefault="00EE6E50" w:rsidP="00EE6E50">
      <w:pPr>
        <w:widowControl w:val="0"/>
        <w:autoSpaceDE w:val="0"/>
        <w:autoSpaceDN w:val="0"/>
        <w:adjustRightInd w:val="0"/>
        <w:spacing w:after="0"/>
        <w:rPr>
          <w:rFonts w:ascii="Times New Roman" w:eastAsia="AppleGothic" w:hAnsi="Times New Roman" w:cs="Times New Roman"/>
          <w:kern w:val="1"/>
          <w:lang w:val="en-US"/>
        </w:rPr>
      </w:pPr>
    </w:p>
    <w:p w:rsidR="00EE6E50" w:rsidRDefault="00EE6E50" w:rsidP="00EE6E50">
      <w:pPr>
        <w:widowControl w:val="0"/>
        <w:autoSpaceDE w:val="0"/>
        <w:autoSpaceDN w:val="0"/>
        <w:adjustRightInd w:val="0"/>
        <w:spacing w:after="0"/>
        <w:rPr>
          <w:rFonts w:ascii="Times New Roman" w:eastAsia="AppleGothic" w:hAnsi="Times New Roman" w:cs="Times New Roman"/>
          <w:kern w:val="1"/>
          <w:lang w:val="en-US"/>
        </w:rPr>
      </w:pPr>
    </w:p>
    <w:p w:rsidR="00EE6E50" w:rsidRDefault="00EE6E50" w:rsidP="00EE6E50">
      <w:pPr>
        <w:widowControl w:val="0"/>
        <w:autoSpaceDE w:val="0"/>
        <w:autoSpaceDN w:val="0"/>
        <w:adjustRightInd w:val="0"/>
        <w:spacing w:after="0"/>
        <w:rPr>
          <w:rFonts w:ascii="Times New Roman" w:eastAsia="AppleGothic" w:hAnsi="Times New Roman" w:cs="Times New Roman"/>
          <w:kern w:val="1"/>
          <w:lang w:val="en-US"/>
        </w:rPr>
      </w:pPr>
    </w:p>
    <w:p w:rsidR="00EE6E50" w:rsidRDefault="00EE6E50" w:rsidP="00EE6E50">
      <w:pPr>
        <w:widowControl w:val="0"/>
        <w:autoSpaceDE w:val="0"/>
        <w:autoSpaceDN w:val="0"/>
        <w:adjustRightInd w:val="0"/>
        <w:spacing w:after="0"/>
        <w:rPr>
          <w:rFonts w:ascii="Times New Roman" w:eastAsia="AppleGothic" w:hAnsi="Times New Roman" w:cs="Times New Roman"/>
          <w:kern w:val="1"/>
          <w:lang w:val="en-US"/>
        </w:rPr>
      </w:pPr>
    </w:p>
    <w:p w:rsidR="00EE6E50" w:rsidRDefault="00EE6E50" w:rsidP="00EE6E50">
      <w:pPr>
        <w:widowControl w:val="0"/>
        <w:autoSpaceDE w:val="0"/>
        <w:autoSpaceDN w:val="0"/>
        <w:adjustRightInd w:val="0"/>
        <w:spacing w:after="0"/>
        <w:rPr>
          <w:rFonts w:ascii="Times New Roman" w:eastAsia="AppleGothic" w:hAnsi="Times New Roman" w:cs="Times New Roman"/>
          <w:kern w:val="1"/>
          <w:lang w:val="en-US"/>
        </w:rPr>
      </w:pPr>
    </w:p>
    <w:p w:rsidR="00EE6E50" w:rsidRDefault="00EE6E50" w:rsidP="00EE6E50">
      <w:pPr>
        <w:widowControl w:val="0"/>
        <w:autoSpaceDE w:val="0"/>
        <w:autoSpaceDN w:val="0"/>
        <w:adjustRightInd w:val="0"/>
        <w:spacing w:after="0"/>
        <w:rPr>
          <w:rFonts w:ascii="Times New Roman" w:eastAsia="AppleGothic" w:hAnsi="Times New Roman" w:cs="Times New Roman"/>
          <w:kern w:val="1"/>
          <w:lang w:val="en-US"/>
        </w:rPr>
      </w:pPr>
    </w:p>
    <w:p w:rsidR="00EE6E50" w:rsidRDefault="00EE6E50" w:rsidP="00EE6E50">
      <w:pPr>
        <w:widowControl w:val="0"/>
        <w:autoSpaceDE w:val="0"/>
        <w:autoSpaceDN w:val="0"/>
        <w:adjustRightInd w:val="0"/>
        <w:spacing w:after="0"/>
        <w:rPr>
          <w:rFonts w:ascii="Times New Roman" w:eastAsia="AppleGothic" w:hAnsi="Times New Roman" w:cs="Times New Roman"/>
          <w:kern w:val="1"/>
          <w:lang w:val="en-US"/>
        </w:rPr>
      </w:pPr>
    </w:p>
    <w:p w:rsidR="00EE6E50" w:rsidRDefault="00EE6E50" w:rsidP="00EE6E5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460" w:lineRule="atLeast"/>
        <w:ind w:left="540" w:hanging="540"/>
        <w:jc w:val="both"/>
        <w:rPr>
          <w:rFonts w:ascii="Arial" w:eastAsia="AppleGothic" w:hAnsi="Arial" w:cs="Arial"/>
          <w:kern w:val="1"/>
          <w:lang w:val="en-US"/>
        </w:rPr>
      </w:pPr>
    </w:p>
    <w:p w:rsidR="00225823" w:rsidRDefault="00EE6E50"/>
    <w:sectPr w:rsidR="00225823" w:rsidSect="008C1A1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ppleGothic">
    <w:panose1 w:val="02000500000000000000"/>
    <w:charset w:val="4F"/>
    <w:family w:val="auto"/>
    <w:pitch w:val="variable"/>
    <w:sig w:usb0="00000001" w:usb1="09060000" w:usb2="00000010" w:usb3="00000000" w:csb0="0008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E50"/>
    <w:rsid w:val="001B20C1"/>
    <w:rsid w:val="002D3228"/>
    <w:rsid w:val="00446E1E"/>
    <w:rsid w:val="00B44A1E"/>
    <w:rsid w:val="00E10106"/>
    <w:rsid w:val="00EE6E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63C946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2619</Words>
  <Characters>14929</Characters>
  <Application>Microsoft Macintosh Word</Application>
  <DocSecurity>0</DocSecurity>
  <Lines>124</Lines>
  <Paragraphs>35</Paragraphs>
  <ScaleCrop>false</ScaleCrop>
  <Company>UBс</Company>
  <LinksUpToDate>false</LinksUpToDate>
  <CharactersWithSpaces>17513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Зикункова</dc:creator>
  <cp:keywords/>
  <dc:description/>
  <cp:lastModifiedBy>Галина Зикункова</cp:lastModifiedBy>
  <cp:revision>1</cp:revision>
  <dcterms:created xsi:type="dcterms:W3CDTF">2012-12-06T18:30:00Z</dcterms:created>
  <dcterms:modified xsi:type="dcterms:W3CDTF">2012-12-06T18:43:00Z</dcterms:modified>
</cp:coreProperties>
</file>